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80455" w14:textId="77777777" w:rsidR="00286722" w:rsidRPr="007D05A4" w:rsidRDefault="00286722" w:rsidP="00596C49">
      <w:pPr>
        <w:pStyle w:val="a7"/>
        <w:numPr>
          <w:ilvl w:val="0"/>
          <w:numId w:val="10"/>
        </w:numPr>
        <w:spacing w:line="460" w:lineRule="exact"/>
        <w:ind w:firstLineChars="0"/>
        <w:jc w:val="left"/>
        <w:rPr>
          <w:rFonts w:ascii="宋体" w:hAnsi="宋体"/>
          <w:b/>
          <w:sz w:val="24"/>
          <w:szCs w:val="24"/>
        </w:rPr>
      </w:pPr>
      <w:r w:rsidRPr="007D05A4">
        <w:rPr>
          <w:rFonts w:ascii="宋体" w:hAnsi="宋体" w:hint="eastAsia"/>
          <w:b/>
          <w:sz w:val="24"/>
          <w:szCs w:val="24"/>
        </w:rPr>
        <w:t>工程概况</w:t>
      </w:r>
    </w:p>
    <w:p w14:paraId="52DB1069" w14:textId="4197EB08" w:rsidR="00286722" w:rsidRPr="007D05A4" w:rsidRDefault="00286722"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项目名称：</w:t>
      </w:r>
      <w:r w:rsidR="008F2F6A">
        <w:rPr>
          <w:rFonts w:ascii="宋体" w:hAnsi="宋体" w:hint="eastAsia"/>
          <w:bCs/>
          <w:sz w:val="24"/>
          <w:szCs w:val="24"/>
        </w:rPr>
        <w:t>大杨冲水系绿化</w:t>
      </w:r>
      <w:proofErr w:type="gramStart"/>
      <w:r w:rsidR="008F2F6A">
        <w:rPr>
          <w:rFonts w:ascii="宋体" w:hAnsi="宋体" w:hint="eastAsia"/>
          <w:bCs/>
          <w:sz w:val="24"/>
          <w:szCs w:val="24"/>
        </w:rPr>
        <w:t>考古清表项目</w:t>
      </w:r>
      <w:proofErr w:type="gramEnd"/>
      <w:r w:rsidRPr="007D05A4">
        <w:rPr>
          <w:rFonts w:ascii="宋体" w:hAnsi="宋体" w:hint="eastAsia"/>
          <w:bCs/>
          <w:sz w:val="24"/>
          <w:szCs w:val="24"/>
        </w:rPr>
        <w:t>。</w:t>
      </w:r>
    </w:p>
    <w:p w14:paraId="39117CB0" w14:textId="41640B45" w:rsidR="00286722" w:rsidRPr="007D05A4" w:rsidRDefault="00286722"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工程特征：</w:t>
      </w:r>
      <w:r w:rsidR="008F2F6A" w:rsidRPr="008F2F6A">
        <w:rPr>
          <w:rFonts w:ascii="宋体" w:hAnsi="宋体" w:hint="eastAsia"/>
          <w:bCs/>
          <w:sz w:val="24"/>
          <w:szCs w:val="24"/>
        </w:rPr>
        <w:t>本工程为大杨冲水系绿化</w:t>
      </w:r>
      <w:proofErr w:type="gramStart"/>
      <w:r w:rsidR="008F2F6A" w:rsidRPr="008F2F6A">
        <w:rPr>
          <w:rFonts w:ascii="宋体" w:hAnsi="宋体" w:hint="eastAsia"/>
          <w:bCs/>
          <w:sz w:val="24"/>
          <w:szCs w:val="24"/>
        </w:rPr>
        <w:t>考古清表项目</w:t>
      </w:r>
      <w:proofErr w:type="gramEnd"/>
      <w:r w:rsidR="008F2F6A" w:rsidRPr="008F2F6A">
        <w:rPr>
          <w:rFonts w:ascii="宋体" w:hAnsi="宋体" w:hint="eastAsia"/>
          <w:bCs/>
          <w:sz w:val="24"/>
          <w:szCs w:val="24"/>
        </w:rPr>
        <w:t>，建设地点为扬州市邗江区。本次招标范围为大型土石方工程</w:t>
      </w:r>
      <w:r w:rsidRPr="007D05A4">
        <w:rPr>
          <w:rFonts w:ascii="宋体" w:hAnsi="宋体" w:hint="eastAsia"/>
          <w:bCs/>
          <w:sz w:val="24"/>
          <w:szCs w:val="24"/>
        </w:rPr>
        <w:t>。</w:t>
      </w:r>
    </w:p>
    <w:p w14:paraId="6EE93F08" w14:textId="77777777" w:rsidR="00286722" w:rsidRPr="007D05A4" w:rsidRDefault="00286722"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计划工期：详见招标文件。</w:t>
      </w:r>
    </w:p>
    <w:p w14:paraId="4ADFAA4D" w14:textId="77777777" w:rsidR="00BD5FAD" w:rsidRPr="007D05A4" w:rsidRDefault="00BD5FAD" w:rsidP="00596C49">
      <w:pPr>
        <w:pStyle w:val="a7"/>
        <w:numPr>
          <w:ilvl w:val="0"/>
          <w:numId w:val="10"/>
        </w:numPr>
        <w:spacing w:line="460" w:lineRule="exact"/>
        <w:ind w:firstLineChars="0"/>
        <w:jc w:val="left"/>
        <w:rPr>
          <w:rFonts w:ascii="宋体" w:hAnsi="宋体"/>
          <w:b/>
          <w:sz w:val="24"/>
          <w:szCs w:val="24"/>
        </w:rPr>
      </w:pPr>
      <w:bookmarkStart w:id="0" w:name="_Hlk104041832"/>
      <w:r w:rsidRPr="007D05A4">
        <w:rPr>
          <w:rFonts w:ascii="宋体" w:hAnsi="宋体" w:hint="eastAsia"/>
          <w:b/>
          <w:sz w:val="24"/>
          <w:szCs w:val="24"/>
        </w:rPr>
        <w:t>清单编制依据</w:t>
      </w:r>
    </w:p>
    <w:p w14:paraId="06B0A21C" w14:textId="77777777" w:rsidR="00CA6C27" w:rsidRPr="007D05A4" w:rsidRDefault="00CA6C27" w:rsidP="00596C49">
      <w:pPr>
        <w:pStyle w:val="a7"/>
        <w:numPr>
          <w:ilvl w:val="3"/>
          <w:numId w:val="10"/>
        </w:numPr>
        <w:spacing w:line="460" w:lineRule="exact"/>
        <w:ind w:firstLineChars="0"/>
        <w:jc w:val="left"/>
        <w:rPr>
          <w:rFonts w:ascii="宋体" w:hAnsi="宋体"/>
          <w:bCs/>
          <w:sz w:val="24"/>
          <w:szCs w:val="24"/>
        </w:rPr>
      </w:pPr>
      <w:bookmarkStart w:id="1" w:name="_Hlk104039528"/>
      <w:bookmarkEnd w:id="0"/>
      <w:r w:rsidRPr="007D05A4">
        <w:rPr>
          <w:rFonts w:ascii="宋体" w:hAnsi="宋体" w:hint="eastAsia"/>
          <w:bCs/>
          <w:sz w:val="24"/>
          <w:szCs w:val="24"/>
        </w:rPr>
        <w:t>建设单位提供的设计图纸及有关编制要求。</w:t>
      </w:r>
      <w:r w:rsidRPr="007D05A4">
        <w:rPr>
          <w:rFonts w:ascii="宋体" w:hAnsi="宋体"/>
          <w:bCs/>
          <w:sz w:val="24"/>
          <w:szCs w:val="24"/>
        </w:rPr>
        <w:t xml:space="preserve"> </w:t>
      </w:r>
    </w:p>
    <w:p w14:paraId="4147B35C" w14:textId="77777777" w:rsidR="00CA6C27" w:rsidRPr="007D05A4" w:rsidRDefault="00CA6C27"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《建设工程工程量清单计价规范》（</w:t>
      </w:r>
      <w:r w:rsidRPr="007D05A4">
        <w:rPr>
          <w:rFonts w:ascii="宋体" w:hAnsi="宋体"/>
          <w:bCs/>
          <w:sz w:val="24"/>
          <w:szCs w:val="24"/>
        </w:rPr>
        <w:t>GB50500-2013）及其9本工程量计算规范。</w:t>
      </w:r>
    </w:p>
    <w:p w14:paraId="731DD6EA" w14:textId="77777777" w:rsidR="00CA6C27" w:rsidRPr="007D05A4" w:rsidRDefault="00CA6C27"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扬州市现行的不可竞争费用内容及标准。</w:t>
      </w:r>
    </w:p>
    <w:p w14:paraId="5ACAD654" w14:textId="77777777" w:rsidR="00CA6C27" w:rsidRPr="007D05A4" w:rsidRDefault="00CA6C27"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扬州市安全生产、文明施工的相关规定。</w:t>
      </w:r>
    </w:p>
    <w:p w14:paraId="328D3027" w14:textId="77777777" w:rsidR="00CA6C27" w:rsidRPr="007D05A4" w:rsidRDefault="00CA6C27"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与本工程相关的现行设计、施工规范和标准图集、造价文件等。</w:t>
      </w:r>
    </w:p>
    <w:p w14:paraId="4DA80BF4" w14:textId="77777777" w:rsidR="00DD143E" w:rsidRPr="007D05A4" w:rsidRDefault="00DD143E" w:rsidP="00596C49">
      <w:pPr>
        <w:pStyle w:val="a7"/>
        <w:numPr>
          <w:ilvl w:val="0"/>
          <w:numId w:val="10"/>
        </w:numPr>
        <w:spacing w:line="460" w:lineRule="exact"/>
        <w:ind w:firstLineChars="0"/>
        <w:jc w:val="left"/>
        <w:rPr>
          <w:rFonts w:ascii="宋体" w:hAnsi="宋体"/>
          <w:b/>
          <w:sz w:val="24"/>
          <w:szCs w:val="24"/>
        </w:rPr>
      </w:pPr>
      <w:r w:rsidRPr="007D05A4">
        <w:rPr>
          <w:rFonts w:ascii="宋体" w:hAnsi="宋体" w:hint="eastAsia"/>
          <w:b/>
          <w:sz w:val="24"/>
          <w:szCs w:val="24"/>
        </w:rPr>
        <w:t>编制说明</w:t>
      </w:r>
    </w:p>
    <w:p w14:paraId="685E46EA" w14:textId="77777777" w:rsidR="00E2290A" w:rsidRPr="007D05A4" w:rsidRDefault="00E2290A" w:rsidP="00596C49">
      <w:pPr>
        <w:pStyle w:val="a7"/>
        <w:numPr>
          <w:ilvl w:val="1"/>
          <w:numId w:val="10"/>
        </w:numPr>
        <w:spacing w:line="460" w:lineRule="exact"/>
        <w:ind w:firstLineChars="0"/>
        <w:jc w:val="left"/>
        <w:rPr>
          <w:rFonts w:ascii="宋体" w:hAnsi="宋体"/>
          <w:bCs/>
          <w:sz w:val="24"/>
          <w:szCs w:val="24"/>
        </w:rPr>
      </w:pPr>
      <w:r w:rsidRPr="007D05A4">
        <w:rPr>
          <w:rFonts w:ascii="宋体" w:hAnsi="宋体" w:hint="eastAsia"/>
          <w:bCs/>
          <w:sz w:val="24"/>
          <w:szCs w:val="24"/>
        </w:rPr>
        <w:t>一般说明</w:t>
      </w:r>
    </w:p>
    <w:p w14:paraId="03D379D2"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施工现场情况：以现场踏勘情况为准。</w:t>
      </w:r>
    </w:p>
    <w:p w14:paraId="62F51599"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交通运输情况：以现场踏勘情况为准。</w:t>
      </w:r>
    </w:p>
    <w:p w14:paraId="6F4A8424"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环境保护要求：满足省、市及当地政府对环境保护的相关要求和规定。</w:t>
      </w:r>
    </w:p>
    <w:p w14:paraId="18BC590F"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本工程投标报价按《建设工程工程量清单计价规范》和相应计算规范的规定及要求，使用表格及格式按《建设工程工程量清单计价规范》要求执行。</w:t>
      </w:r>
    </w:p>
    <w:p w14:paraId="0CB15138"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工程量清单中的每一个项目，都需填入综合单价及合价。</w:t>
      </w:r>
    </w:p>
    <w:p w14:paraId="098590BD"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本工程量清单中的分部分项工程量及措施项目工程量均是根据本工程施工图、按照“工程量计算规范”或本项目清单总说明中的规定进行计算的，仅作为施工企业投标报价的共同基础，不能作为最终结算与支付价款的依据。</w:t>
      </w:r>
    </w:p>
    <w:p w14:paraId="640E4965"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工程量清单及其计价格式中的任何内容不得随意删除或涂改，若有错误，在招标答疑时及时提出，以“补遗”资料为准。</w:t>
      </w:r>
    </w:p>
    <w:p w14:paraId="1322A460"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分部分项工程量清单中对工程项目的项目特征及具体做法制作重点描述，详细情况见施工图设计、技术说明及相关标准图集。</w:t>
      </w:r>
      <w:proofErr w:type="gramStart"/>
      <w:r w:rsidRPr="007D05A4">
        <w:rPr>
          <w:rFonts w:ascii="宋体" w:hAnsi="宋体" w:hint="eastAsia"/>
          <w:bCs/>
          <w:sz w:val="24"/>
          <w:szCs w:val="24"/>
        </w:rPr>
        <w:t>组价时</w:t>
      </w:r>
      <w:proofErr w:type="gramEnd"/>
      <w:r w:rsidRPr="007D05A4">
        <w:rPr>
          <w:rFonts w:ascii="宋体" w:hAnsi="宋体" w:hint="eastAsia"/>
          <w:bCs/>
          <w:sz w:val="24"/>
          <w:szCs w:val="24"/>
        </w:rPr>
        <w:t>应结合投标人</w:t>
      </w:r>
      <w:r w:rsidRPr="007D05A4">
        <w:rPr>
          <w:rFonts w:ascii="宋体" w:hAnsi="宋体" w:hint="eastAsia"/>
          <w:bCs/>
          <w:sz w:val="24"/>
          <w:szCs w:val="24"/>
        </w:rPr>
        <w:lastRenderedPageBreak/>
        <w:t>现场勘查情况包括完成所有工序工作内容的全部费用。</w:t>
      </w:r>
    </w:p>
    <w:p w14:paraId="3308B3F1"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清单项目特征中备注“清单量同定额量”的，是指清单工程量按《江苏省建筑与装饰工程计价定额》（2014年）中相应计算规则计算。</w:t>
      </w:r>
    </w:p>
    <w:p w14:paraId="6FEBFFD0"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投标人可根据工程实际与施工组织设计进行增补措施项目，但不得更改本清单中已列措施项目。结算时，除工程变更引起施工方案改变外，承包人不得以招标工程措施项目清单缺项为由要求新增措施项目。</w:t>
      </w:r>
    </w:p>
    <w:p w14:paraId="60C4F963"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proofErr w:type="gramStart"/>
      <w:r w:rsidRPr="007D05A4">
        <w:rPr>
          <w:rFonts w:ascii="宋体" w:hAnsi="宋体" w:hint="eastAsia"/>
          <w:bCs/>
          <w:sz w:val="24"/>
          <w:szCs w:val="24"/>
        </w:rPr>
        <w:t>本说明</w:t>
      </w:r>
      <w:proofErr w:type="gramEnd"/>
      <w:r w:rsidRPr="007D05A4">
        <w:rPr>
          <w:rFonts w:ascii="宋体" w:hAnsi="宋体" w:hint="eastAsia"/>
          <w:bCs/>
          <w:sz w:val="24"/>
          <w:szCs w:val="24"/>
        </w:rPr>
        <w:t>中对设计内容进行的调整、补充和</w:t>
      </w:r>
      <w:proofErr w:type="gramStart"/>
      <w:r w:rsidRPr="007D05A4">
        <w:rPr>
          <w:rFonts w:ascii="宋体" w:hAnsi="宋体" w:hint="eastAsia"/>
          <w:bCs/>
          <w:sz w:val="24"/>
          <w:szCs w:val="24"/>
        </w:rPr>
        <w:t>暂考虑</w:t>
      </w:r>
      <w:proofErr w:type="gramEnd"/>
      <w:r w:rsidRPr="007D05A4">
        <w:rPr>
          <w:rFonts w:ascii="宋体" w:hAnsi="宋体" w:hint="eastAsia"/>
          <w:bCs/>
          <w:sz w:val="24"/>
          <w:szCs w:val="24"/>
        </w:rPr>
        <w:t>的做法等仅为工程量清单和最高投标报价编制时暂定的内容，不构成设计变更。</w:t>
      </w:r>
    </w:p>
    <w:p w14:paraId="7FA02746" w14:textId="77777777" w:rsidR="00E2290A" w:rsidRPr="007D05A4" w:rsidRDefault="00E2290A" w:rsidP="00596C49">
      <w:pPr>
        <w:pStyle w:val="a7"/>
        <w:numPr>
          <w:ilvl w:val="1"/>
          <w:numId w:val="10"/>
        </w:numPr>
        <w:spacing w:line="460" w:lineRule="exact"/>
        <w:ind w:firstLineChars="0"/>
        <w:jc w:val="left"/>
        <w:rPr>
          <w:rFonts w:ascii="宋体" w:hAnsi="宋体"/>
          <w:bCs/>
          <w:sz w:val="24"/>
          <w:szCs w:val="24"/>
        </w:rPr>
      </w:pPr>
      <w:r w:rsidRPr="007D05A4">
        <w:rPr>
          <w:rFonts w:ascii="宋体" w:hAnsi="宋体" w:hint="eastAsia"/>
          <w:bCs/>
          <w:sz w:val="24"/>
          <w:szCs w:val="24"/>
        </w:rPr>
        <w:t>分部分项说明</w:t>
      </w:r>
    </w:p>
    <w:p w14:paraId="3DBC6E06" w14:textId="64B40467" w:rsidR="00E2290A" w:rsidRPr="007D05A4" w:rsidRDefault="008F2F6A" w:rsidP="00596C49">
      <w:pPr>
        <w:pStyle w:val="a7"/>
        <w:numPr>
          <w:ilvl w:val="3"/>
          <w:numId w:val="10"/>
        </w:numPr>
        <w:spacing w:line="460" w:lineRule="exact"/>
        <w:ind w:firstLineChars="0"/>
        <w:jc w:val="left"/>
        <w:rPr>
          <w:rFonts w:ascii="宋体" w:hAnsi="宋体"/>
          <w:bCs/>
          <w:sz w:val="24"/>
          <w:szCs w:val="24"/>
        </w:rPr>
      </w:pPr>
      <w:r w:rsidRPr="008F2F6A">
        <w:rPr>
          <w:rFonts w:ascii="宋体" w:hAnsi="宋体" w:hint="eastAsia"/>
          <w:bCs/>
          <w:sz w:val="24"/>
          <w:szCs w:val="24"/>
        </w:rPr>
        <w:t>本工程根据现有的图纸，土方工程量按设计图纸中面积考虑，其土方类别投标人自行考虑，土方中如夹杂的杂填土、树木、杂草、砖渣、砖基础、</w:t>
      </w:r>
      <w:proofErr w:type="gramStart"/>
      <w:r w:rsidRPr="008F2F6A">
        <w:rPr>
          <w:rFonts w:ascii="宋体" w:hAnsi="宋体" w:hint="eastAsia"/>
          <w:bCs/>
          <w:sz w:val="24"/>
          <w:szCs w:val="24"/>
        </w:rPr>
        <w:t>砼</w:t>
      </w:r>
      <w:proofErr w:type="gramEnd"/>
      <w:r w:rsidRPr="008F2F6A">
        <w:rPr>
          <w:rFonts w:ascii="宋体" w:hAnsi="宋体" w:hint="eastAsia"/>
          <w:bCs/>
          <w:sz w:val="24"/>
          <w:szCs w:val="24"/>
        </w:rPr>
        <w:t>块体及道路等施工障碍物不单独考虑，均在综合单价中考虑。最终结算</w:t>
      </w:r>
      <w:proofErr w:type="gramStart"/>
      <w:r w:rsidRPr="008F2F6A">
        <w:rPr>
          <w:rFonts w:ascii="宋体" w:hAnsi="宋体" w:hint="eastAsia"/>
          <w:bCs/>
          <w:sz w:val="24"/>
          <w:szCs w:val="24"/>
        </w:rPr>
        <w:t>时工程</w:t>
      </w:r>
      <w:proofErr w:type="gramEnd"/>
      <w:r w:rsidRPr="008F2F6A">
        <w:rPr>
          <w:rFonts w:ascii="宋体" w:hAnsi="宋体" w:hint="eastAsia"/>
          <w:bCs/>
          <w:sz w:val="24"/>
          <w:szCs w:val="24"/>
        </w:rPr>
        <w:t>量按实进行计算</w:t>
      </w:r>
      <w:r w:rsidR="00E2290A" w:rsidRPr="007D05A4">
        <w:rPr>
          <w:rFonts w:ascii="宋体" w:hAnsi="宋体" w:hint="eastAsia"/>
          <w:bCs/>
          <w:sz w:val="24"/>
          <w:szCs w:val="24"/>
        </w:rPr>
        <w:t>。</w:t>
      </w:r>
    </w:p>
    <w:p w14:paraId="00D5A95C" w14:textId="68E295F4" w:rsidR="00E2290A" w:rsidRPr="007D05A4" w:rsidRDefault="008F2F6A" w:rsidP="00596C49">
      <w:pPr>
        <w:pStyle w:val="a7"/>
        <w:numPr>
          <w:ilvl w:val="3"/>
          <w:numId w:val="10"/>
        </w:numPr>
        <w:spacing w:line="460" w:lineRule="exact"/>
        <w:ind w:firstLineChars="0"/>
        <w:jc w:val="left"/>
        <w:rPr>
          <w:rFonts w:ascii="宋体" w:hAnsi="宋体"/>
          <w:bCs/>
          <w:sz w:val="24"/>
          <w:szCs w:val="24"/>
        </w:rPr>
      </w:pPr>
      <w:r w:rsidRPr="008F2F6A">
        <w:rPr>
          <w:rFonts w:ascii="宋体" w:hAnsi="宋体" w:hint="eastAsia"/>
          <w:bCs/>
          <w:sz w:val="24"/>
          <w:szCs w:val="24"/>
        </w:rPr>
        <w:t>本工程施工场地内的树木、杂草、砖渣、砖基础、</w:t>
      </w:r>
      <w:proofErr w:type="gramStart"/>
      <w:r w:rsidRPr="008F2F6A">
        <w:rPr>
          <w:rFonts w:ascii="宋体" w:hAnsi="宋体" w:hint="eastAsia"/>
          <w:bCs/>
          <w:sz w:val="24"/>
          <w:szCs w:val="24"/>
        </w:rPr>
        <w:t>砼</w:t>
      </w:r>
      <w:proofErr w:type="gramEnd"/>
      <w:r w:rsidRPr="008F2F6A">
        <w:rPr>
          <w:rFonts w:ascii="宋体" w:hAnsi="宋体" w:hint="eastAsia"/>
          <w:bCs/>
          <w:sz w:val="24"/>
          <w:szCs w:val="24"/>
        </w:rPr>
        <w:t>块体及道路等施工障碍物考虑外运，投标</w:t>
      </w:r>
      <w:proofErr w:type="gramStart"/>
      <w:r w:rsidRPr="008F2F6A">
        <w:rPr>
          <w:rFonts w:ascii="宋体" w:hAnsi="宋体" w:hint="eastAsia"/>
          <w:bCs/>
          <w:sz w:val="24"/>
          <w:szCs w:val="24"/>
        </w:rPr>
        <w:t>时综合</w:t>
      </w:r>
      <w:proofErr w:type="gramEnd"/>
      <w:r w:rsidRPr="008F2F6A">
        <w:rPr>
          <w:rFonts w:ascii="宋体" w:hAnsi="宋体" w:hint="eastAsia"/>
          <w:bCs/>
          <w:sz w:val="24"/>
          <w:szCs w:val="24"/>
        </w:rPr>
        <w:t>考虑自行考虑其费用；场地表层种植</w:t>
      </w:r>
      <w:proofErr w:type="gramStart"/>
      <w:r w:rsidRPr="008F2F6A">
        <w:rPr>
          <w:rFonts w:ascii="宋体" w:hAnsi="宋体" w:hint="eastAsia"/>
          <w:bCs/>
          <w:sz w:val="24"/>
          <w:szCs w:val="24"/>
        </w:rPr>
        <w:t>土考虑</w:t>
      </w:r>
      <w:proofErr w:type="gramEnd"/>
      <w:r w:rsidRPr="008F2F6A">
        <w:rPr>
          <w:rFonts w:ascii="宋体" w:hAnsi="宋体" w:hint="eastAsia"/>
          <w:bCs/>
          <w:sz w:val="24"/>
          <w:szCs w:val="24"/>
        </w:rPr>
        <w:t>现场内转，投标</w:t>
      </w:r>
      <w:proofErr w:type="gramStart"/>
      <w:r w:rsidRPr="008F2F6A">
        <w:rPr>
          <w:rFonts w:ascii="宋体" w:hAnsi="宋体" w:hint="eastAsia"/>
          <w:bCs/>
          <w:sz w:val="24"/>
          <w:szCs w:val="24"/>
        </w:rPr>
        <w:t>时综合</w:t>
      </w:r>
      <w:proofErr w:type="gramEnd"/>
      <w:r w:rsidRPr="008F2F6A">
        <w:rPr>
          <w:rFonts w:ascii="宋体" w:hAnsi="宋体" w:hint="eastAsia"/>
          <w:bCs/>
          <w:sz w:val="24"/>
          <w:szCs w:val="24"/>
        </w:rPr>
        <w:t>考虑自行考虑其费用</w:t>
      </w:r>
      <w:r w:rsidR="00E2290A" w:rsidRPr="007D05A4">
        <w:rPr>
          <w:rFonts w:ascii="宋体" w:hAnsi="宋体" w:hint="eastAsia"/>
          <w:bCs/>
          <w:sz w:val="24"/>
          <w:szCs w:val="24"/>
        </w:rPr>
        <w:t>。</w:t>
      </w:r>
    </w:p>
    <w:p w14:paraId="1FCEF0D0" w14:textId="77777777" w:rsidR="00E2290A" w:rsidRPr="007D05A4" w:rsidRDefault="00E2290A" w:rsidP="00596C49">
      <w:pPr>
        <w:pStyle w:val="a7"/>
        <w:numPr>
          <w:ilvl w:val="1"/>
          <w:numId w:val="10"/>
        </w:numPr>
        <w:spacing w:line="460" w:lineRule="exact"/>
        <w:ind w:firstLineChars="0"/>
        <w:jc w:val="left"/>
        <w:rPr>
          <w:rFonts w:ascii="宋体" w:hAnsi="宋体"/>
          <w:bCs/>
          <w:sz w:val="24"/>
          <w:szCs w:val="24"/>
        </w:rPr>
      </w:pPr>
      <w:r w:rsidRPr="007D05A4">
        <w:rPr>
          <w:rFonts w:ascii="宋体" w:hAnsi="宋体" w:hint="eastAsia"/>
          <w:bCs/>
          <w:sz w:val="24"/>
          <w:szCs w:val="24"/>
        </w:rPr>
        <w:t>措施项目说明</w:t>
      </w:r>
    </w:p>
    <w:p w14:paraId="60F90C7D" w14:textId="77777777" w:rsidR="00E2290A" w:rsidRPr="007D05A4" w:rsidRDefault="00E2290A" w:rsidP="00596C49">
      <w:pPr>
        <w:pStyle w:val="a7"/>
        <w:numPr>
          <w:ilvl w:val="2"/>
          <w:numId w:val="10"/>
        </w:numPr>
        <w:spacing w:line="460" w:lineRule="exact"/>
        <w:ind w:firstLineChars="0"/>
        <w:jc w:val="left"/>
        <w:rPr>
          <w:rFonts w:ascii="宋体" w:hAnsi="宋体"/>
          <w:bCs/>
          <w:sz w:val="24"/>
          <w:szCs w:val="24"/>
        </w:rPr>
      </w:pPr>
      <w:r w:rsidRPr="007D05A4">
        <w:rPr>
          <w:rFonts w:ascii="宋体" w:hAnsi="宋体" w:hint="eastAsia"/>
          <w:bCs/>
          <w:sz w:val="24"/>
          <w:szCs w:val="24"/>
        </w:rPr>
        <w:t>总价措施费</w:t>
      </w:r>
    </w:p>
    <w:p w14:paraId="4D611434"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总价措施费中的安全文明施工费和工程按质论价费为不可竞争费，必须按招标清单中列明的费率进行报价；其他总价措施费由投标人自行考虑，以费率报价。</w:t>
      </w:r>
    </w:p>
    <w:p w14:paraId="2B56D465" w14:textId="38B2C8DF" w:rsidR="00421557" w:rsidRPr="007D05A4" w:rsidRDefault="00421557"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安全文明施工费：</w:t>
      </w:r>
      <w:r w:rsidR="008F2F6A" w:rsidRPr="008F2F6A">
        <w:rPr>
          <w:rFonts w:ascii="宋体" w:hAnsi="宋体" w:hint="eastAsia"/>
          <w:bCs/>
          <w:sz w:val="24"/>
          <w:szCs w:val="24"/>
        </w:rPr>
        <w:t>应建设单位要求不计取</w:t>
      </w:r>
      <w:r w:rsidRPr="007D05A4">
        <w:rPr>
          <w:rFonts w:ascii="宋体" w:hAnsi="宋体"/>
          <w:bCs/>
          <w:sz w:val="24"/>
          <w:szCs w:val="24"/>
        </w:rPr>
        <w:t>。</w:t>
      </w:r>
    </w:p>
    <w:p w14:paraId="55CECD80" w14:textId="77777777" w:rsidR="00E2290A" w:rsidRPr="007D05A4" w:rsidRDefault="00E2290A" w:rsidP="00596C49">
      <w:pPr>
        <w:pStyle w:val="a7"/>
        <w:numPr>
          <w:ilvl w:val="2"/>
          <w:numId w:val="10"/>
        </w:numPr>
        <w:spacing w:line="460" w:lineRule="exact"/>
        <w:ind w:firstLineChars="0"/>
        <w:jc w:val="left"/>
        <w:rPr>
          <w:rFonts w:ascii="宋体" w:hAnsi="宋体"/>
          <w:bCs/>
          <w:sz w:val="24"/>
          <w:szCs w:val="24"/>
        </w:rPr>
      </w:pPr>
      <w:r w:rsidRPr="007D05A4">
        <w:rPr>
          <w:rFonts w:ascii="宋体" w:hAnsi="宋体" w:hint="eastAsia"/>
          <w:bCs/>
          <w:sz w:val="24"/>
          <w:szCs w:val="24"/>
        </w:rPr>
        <w:t>单价措施费</w:t>
      </w:r>
      <w:bookmarkStart w:id="2" w:name="_GoBack"/>
      <w:bookmarkEnd w:id="2"/>
    </w:p>
    <w:p w14:paraId="79AE7DF7" w14:textId="738E0BD9"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大型机械设备进出场及安拆。</w:t>
      </w:r>
      <w:r w:rsidRPr="007D05A4">
        <w:rPr>
          <w:rFonts w:ascii="宋体" w:hAnsi="宋体"/>
          <w:bCs/>
          <w:sz w:val="24"/>
          <w:szCs w:val="24"/>
        </w:rPr>
        <w:t>投标人自行考虑并</w:t>
      </w:r>
      <w:r w:rsidRPr="007D05A4">
        <w:rPr>
          <w:rFonts w:ascii="宋体" w:hAnsi="宋体" w:hint="eastAsia"/>
          <w:bCs/>
          <w:sz w:val="24"/>
          <w:szCs w:val="24"/>
        </w:rPr>
        <w:t>在相应单位工程中</w:t>
      </w:r>
      <w:r w:rsidRPr="007D05A4">
        <w:rPr>
          <w:rFonts w:ascii="宋体" w:hAnsi="宋体"/>
          <w:bCs/>
          <w:sz w:val="24"/>
          <w:szCs w:val="24"/>
        </w:rPr>
        <w:t>按项报价，包干使用</w:t>
      </w:r>
      <w:r w:rsidR="0015514F" w:rsidRPr="007D05A4">
        <w:rPr>
          <w:rFonts w:ascii="宋体" w:hAnsi="宋体" w:hint="eastAsia"/>
          <w:bCs/>
          <w:sz w:val="24"/>
          <w:szCs w:val="24"/>
        </w:rPr>
        <w:t>。</w:t>
      </w:r>
    </w:p>
    <w:p w14:paraId="745A23F5" w14:textId="77777777" w:rsidR="00E2290A" w:rsidRPr="007D05A4" w:rsidRDefault="00E2290A" w:rsidP="00596C49">
      <w:pPr>
        <w:pStyle w:val="a7"/>
        <w:numPr>
          <w:ilvl w:val="1"/>
          <w:numId w:val="10"/>
        </w:numPr>
        <w:spacing w:line="460" w:lineRule="exact"/>
        <w:ind w:firstLineChars="0"/>
        <w:jc w:val="left"/>
        <w:rPr>
          <w:rFonts w:ascii="宋体" w:hAnsi="宋体"/>
          <w:bCs/>
          <w:sz w:val="24"/>
          <w:szCs w:val="24"/>
        </w:rPr>
      </w:pPr>
      <w:r w:rsidRPr="007D05A4">
        <w:rPr>
          <w:rFonts w:ascii="宋体" w:hAnsi="宋体" w:hint="eastAsia"/>
          <w:bCs/>
          <w:sz w:val="24"/>
          <w:szCs w:val="24"/>
        </w:rPr>
        <w:t>其他项目</w:t>
      </w:r>
    </w:p>
    <w:p w14:paraId="41226A4F" w14:textId="530EAB2E"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暂列金额：</w:t>
      </w:r>
      <w:r w:rsidR="008F2F6A">
        <w:rPr>
          <w:rFonts w:ascii="宋体" w:hAnsi="宋体" w:hint="eastAsia"/>
          <w:bCs/>
          <w:sz w:val="24"/>
          <w:szCs w:val="24"/>
        </w:rPr>
        <w:t>无</w:t>
      </w:r>
      <w:r w:rsidR="00574276" w:rsidRPr="007D05A4">
        <w:rPr>
          <w:rFonts w:ascii="宋体" w:hAnsi="宋体"/>
          <w:bCs/>
          <w:sz w:val="24"/>
          <w:szCs w:val="24"/>
        </w:rPr>
        <w:t>。</w:t>
      </w:r>
    </w:p>
    <w:p w14:paraId="60553FB9"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 xml:space="preserve">计日工：无。 </w:t>
      </w:r>
    </w:p>
    <w:p w14:paraId="417A930B" w14:textId="77777777" w:rsidR="00E2290A" w:rsidRPr="007D05A4" w:rsidRDefault="00E2290A" w:rsidP="00596C49">
      <w:pPr>
        <w:pStyle w:val="a7"/>
        <w:numPr>
          <w:ilvl w:val="3"/>
          <w:numId w:val="10"/>
        </w:numPr>
        <w:spacing w:line="460" w:lineRule="exact"/>
        <w:ind w:firstLineChars="0"/>
        <w:jc w:val="left"/>
        <w:rPr>
          <w:rFonts w:ascii="宋体" w:hAnsi="宋体"/>
          <w:bCs/>
          <w:sz w:val="24"/>
          <w:szCs w:val="24"/>
        </w:rPr>
      </w:pPr>
      <w:r w:rsidRPr="007D05A4">
        <w:rPr>
          <w:rFonts w:ascii="宋体" w:hAnsi="宋体" w:hint="eastAsia"/>
          <w:bCs/>
          <w:sz w:val="24"/>
          <w:szCs w:val="24"/>
        </w:rPr>
        <w:t>总承包服务费：无。</w:t>
      </w:r>
    </w:p>
    <w:p w14:paraId="1667E9FC" w14:textId="77777777" w:rsidR="00E2290A" w:rsidRPr="007D05A4" w:rsidRDefault="00E2290A" w:rsidP="00596C49">
      <w:pPr>
        <w:pStyle w:val="a7"/>
        <w:numPr>
          <w:ilvl w:val="1"/>
          <w:numId w:val="10"/>
        </w:numPr>
        <w:spacing w:line="460" w:lineRule="exact"/>
        <w:ind w:firstLineChars="0"/>
        <w:jc w:val="left"/>
        <w:rPr>
          <w:rFonts w:ascii="宋体" w:hAnsi="宋体"/>
          <w:bCs/>
          <w:sz w:val="24"/>
          <w:szCs w:val="24"/>
        </w:rPr>
      </w:pPr>
      <w:proofErr w:type="gramStart"/>
      <w:r w:rsidRPr="007D05A4">
        <w:rPr>
          <w:rFonts w:ascii="宋体" w:hAnsi="宋体" w:hint="eastAsia"/>
          <w:bCs/>
          <w:sz w:val="24"/>
          <w:szCs w:val="24"/>
        </w:rPr>
        <w:lastRenderedPageBreak/>
        <w:t>规</w:t>
      </w:r>
      <w:proofErr w:type="gramEnd"/>
      <w:r w:rsidRPr="007D05A4">
        <w:rPr>
          <w:rFonts w:ascii="宋体" w:hAnsi="宋体" w:hint="eastAsia"/>
          <w:bCs/>
          <w:sz w:val="24"/>
          <w:szCs w:val="24"/>
        </w:rPr>
        <w:t>费和税金</w:t>
      </w:r>
    </w:p>
    <w:p w14:paraId="358F06EF" w14:textId="77777777" w:rsidR="002F75F0" w:rsidRPr="007D05A4" w:rsidRDefault="002F75F0" w:rsidP="00596C49">
      <w:pPr>
        <w:pStyle w:val="a7"/>
        <w:numPr>
          <w:ilvl w:val="3"/>
          <w:numId w:val="10"/>
        </w:numPr>
        <w:spacing w:line="460" w:lineRule="exact"/>
        <w:ind w:firstLineChars="0"/>
        <w:jc w:val="left"/>
        <w:rPr>
          <w:rFonts w:ascii="宋体" w:hAnsi="宋体"/>
          <w:bCs/>
          <w:sz w:val="24"/>
          <w:szCs w:val="24"/>
        </w:rPr>
      </w:pPr>
      <w:proofErr w:type="gramStart"/>
      <w:r w:rsidRPr="007D05A4">
        <w:rPr>
          <w:rFonts w:ascii="宋体" w:hAnsi="宋体" w:hint="eastAsia"/>
          <w:bCs/>
          <w:sz w:val="24"/>
          <w:szCs w:val="24"/>
        </w:rPr>
        <w:t>规</w:t>
      </w:r>
      <w:proofErr w:type="gramEnd"/>
      <w:r w:rsidRPr="007D05A4">
        <w:rPr>
          <w:rFonts w:ascii="宋体" w:hAnsi="宋体" w:hint="eastAsia"/>
          <w:bCs/>
          <w:sz w:val="24"/>
          <w:szCs w:val="24"/>
        </w:rPr>
        <w:t>费：为不可竞争费，必须按招标清单中列明的费率进行报价。</w:t>
      </w:r>
    </w:p>
    <w:p w14:paraId="4B09DB83" w14:textId="77777777" w:rsidR="002F75F0" w:rsidRPr="007D05A4" w:rsidRDefault="002F75F0" w:rsidP="00596C49">
      <w:pPr>
        <w:pStyle w:val="a7"/>
        <w:numPr>
          <w:ilvl w:val="4"/>
          <w:numId w:val="10"/>
        </w:numPr>
        <w:spacing w:line="460" w:lineRule="exact"/>
        <w:ind w:firstLineChars="0"/>
        <w:jc w:val="left"/>
        <w:rPr>
          <w:rFonts w:ascii="宋体" w:hAnsi="宋体"/>
          <w:bCs/>
          <w:sz w:val="24"/>
          <w:szCs w:val="24"/>
        </w:rPr>
      </w:pPr>
      <w:r w:rsidRPr="007D05A4">
        <w:rPr>
          <w:rFonts w:ascii="宋体" w:hAnsi="宋体" w:hint="eastAsia"/>
          <w:bCs/>
          <w:sz w:val="24"/>
          <w:szCs w:val="24"/>
        </w:rPr>
        <w:t>环境保护税：不计取，由甲方自行缴纳。</w:t>
      </w:r>
    </w:p>
    <w:p w14:paraId="5436FE84" w14:textId="77777777" w:rsidR="002F75F0" w:rsidRPr="007D05A4" w:rsidRDefault="002F75F0" w:rsidP="00596C49">
      <w:pPr>
        <w:pStyle w:val="a7"/>
        <w:numPr>
          <w:ilvl w:val="4"/>
          <w:numId w:val="10"/>
        </w:numPr>
        <w:spacing w:line="460" w:lineRule="exact"/>
        <w:ind w:firstLineChars="0"/>
        <w:jc w:val="left"/>
        <w:rPr>
          <w:rFonts w:ascii="宋体" w:hAnsi="宋体"/>
          <w:bCs/>
          <w:sz w:val="24"/>
          <w:szCs w:val="24"/>
        </w:rPr>
      </w:pPr>
      <w:r w:rsidRPr="007D05A4">
        <w:rPr>
          <w:rFonts w:ascii="宋体" w:hAnsi="宋体" w:hint="eastAsia"/>
          <w:bCs/>
          <w:sz w:val="24"/>
          <w:szCs w:val="24"/>
        </w:rPr>
        <w:t>社会保险费：按规定费率计取。</w:t>
      </w:r>
    </w:p>
    <w:p w14:paraId="5CCEE432" w14:textId="77777777" w:rsidR="002F75F0" w:rsidRPr="007D05A4" w:rsidRDefault="002F75F0" w:rsidP="00596C49">
      <w:pPr>
        <w:pStyle w:val="a7"/>
        <w:numPr>
          <w:ilvl w:val="4"/>
          <w:numId w:val="10"/>
        </w:numPr>
        <w:spacing w:line="460" w:lineRule="exact"/>
        <w:ind w:firstLineChars="0"/>
        <w:jc w:val="left"/>
        <w:rPr>
          <w:rFonts w:ascii="宋体" w:hAnsi="宋体"/>
          <w:bCs/>
          <w:sz w:val="24"/>
          <w:szCs w:val="24"/>
        </w:rPr>
      </w:pPr>
      <w:r w:rsidRPr="007D05A4">
        <w:rPr>
          <w:rFonts w:ascii="宋体" w:hAnsi="宋体" w:hint="eastAsia"/>
          <w:bCs/>
          <w:sz w:val="24"/>
          <w:szCs w:val="24"/>
        </w:rPr>
        <w:t>住房公积金：按规定费率计取。</w:t>
      </w:r>
    </w:p>
    <w:p w14:paraId="6E1BF9A1" w14:textId="20EBEF9E" w:rsidR="00E2290A" w:rsidRPr="008F2F6A" w:rsidRDefault="002F75F0" w:rsidP="008F2F6A">
      <w:pPr>
        <w:pStyle w:val="a7"/>
        <w:numPr>
          <w:ilvl w:val="3"/>
          <w:numId w:val="10"/>
        </w:numPr>
        <w:spacing w:line="460" w:lineRule="exact"/>
        <w:ind w:firstLineChars="0"/>
        <w:jc w:val="left"/>
        <w:rPr>
          <w:rFonts w:ascii="宋体" w:hAnsi="宋体" w:hint="eastAsia"/>
          <w:bCs/>
          <w:sz w:val="24"/>
          <w:szCs w:val="24"/>
        </w:rPr>
      </w:pPr>
      <w:r w:rsidRPr="007D05A4">
        <w:rPr>
          <w:rFonts w:ascii="宋体" w:hAnsi="宋体" w:hint="eastAsia"/>
          <w:bCs/>
          <w:sz w:val="24"/>
          <w:szCs w:val="24"/>
        </w:rPr>
        <w:t>税金：按一般计税法（税率</w:t>
      </w:r>
      <w:r w:rsidRPr="007D05A4">
        <w:rPr>
          <w:rFonts w:ascii="宋体" w:hAnsi="宋体"/>
          <w:bCs/>
          <w:sz w:val="24"/>
          <w:szCs w:val="24"/>
        </w:rPr>
        <w:t>9%），为不可竞争费，必须按招标清单中列明的费率进行报价。</w:t>
      </w:r>
      <w:bookmarkEnd w:id="1"/>
    </w:p>
    <w:sectPr w:rsidR="00E2290A" w:rsidRPr="008F2F6A" w:rsidSect="00C746F7">
      <w:headerReference w:type="default" r:id="rId7"/>
      <w:type w:val="continuous"/>
      <w:pgSz w:w="11906" w:h="16838" w:code="9"/>
      <w:pgMar w:top="1440" w:right="1797" w:bottom="1440" w:left="1797" w:header="851" w:footer="624" w:gutter="0"/>
      <w:paperSrc w:first="15"/>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C8720" w16cex:dateUtc="2022-06-09T06:50:00Z"/>
  <w16cex:commentExtensible w16cex:durableId="264C9E93" w16cex:dateUtc="2022-06-09T08:30:00Z"/>
  <w16cex:commentExtensible w16cex:durableId="264C9EB2" w16cex:dateUtc="2022-06-09T08:30:00Z"/>
  <w16cex:commentExtensible w16cex:durableId="264C9F58" w16cex:dateUtc="2022-06-09T0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4CB70" w16cid:durableId="264C8720"/>
  <w16cid:commentId w16cid:paraId="25993A08" w16cid:durableId="264C9E93"/>
  <w16cid:commentId w16cid:paraId="01952DAF" w16cid:durableId="264C9EB2"/>
  <w16cid:commentId w16cid:paraId="3059B5B5" w16cid:durableId="264C9F5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94CF8" w14:textId="77777777" w:rsidR="00AC0AA6" w:rsidRDefault="00AC0AA6" w:rsidP="007C5D8C">
      <w:r>
        <w:separator/>
      </w:r>
    </w:p>
  </w:endnote>
  <w:endnote w:type="continuationSeparator" w:id="0">
    <w:p w14:paraId="383DEB65" w14:textId="77777777" w:rsidR="00AC0AA6" w:rsidRDefault="00AC0AA6" w:rsidP="007C5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807247B" w:usb2="00000019" w:usb3="00000000" w:csb0="0002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6C03BC" w14:textId="77777777" w:rsidR="00AC0AA6" w:rsidRDefault="00AC0AA6" w:rsidP="007C5D8C">
      <w:r>
        <w:separator/>
      </w:r>
    </w:p>
  </w:footnote>
  <w:footnote w:type="continuationSeparator" w:id="0">
    <w:p w14:paraId="326CBEB1" w14:textId="77777777" w:rsidR="00AC0AA6" w:rsidRDefault="00AC0AA6" w:rsidP="007C5D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E1B0A" w14:textId="74F121B6" w:rsidR="00A21ABC" w:rsidRPr="00D130F1" w:rsidRDefault="00A21ABC" w:rsidP="00A21ABC">
    <w:pPr>
      <w:pStyle w:val="a3"/>
      <w:tabs>
        <w:tab w:val="clear" w:pos="8306"/>
        <w:tab w:val="right" w:pos="8312"/>
      </w:tabs>
      <w:rPr>
        <w:rFonts w:ascii="宋体" w:eastAsia="宋体" w:hAnsi="宋体"/>
        <w:b/>
        <w:bCs/>
        <w:sz w:val="36"/>
        <w:szCs w:val="36"/>
      </w:rPr>
    </w:pPr>
    <w:r w:rsidRPr="00D130F1">
      <w:rPr>
        <w:rFonts w:ascii="宋体" w:eastAsia="宋体" w:hAnsi="宋体" w:hint="eastAsia"/>
        <w:b/>
        <w:bCs/>
        <w:sz w:val="36"/>
        <w:szCs w:val="36"/>
      </w:rPr>
      <w:t>工程量清单总说明</w:t>
    </w:r>
  </w:p>
  <w:p w14:paraId="144676AA" w14:textId="559D2FF2" w:rsidR="00A21ABC" w:rsidRPr="00D130F1" w:rsidRDefault="00D130F1" w:rsidP="00A21ABC">
    <w:pPr>
      <w:pStyle w:val="a3"/>
      <w:tabs>
        <w:tab w:val="clear" w:pos="8306"/>
        <w:tab w:val="right" w:pos="8312"/>
      </w:tabs>
      <w:jc w:val="left"/>
      <w:rPr>
        <w:rFonts w:ascii="宋体" w:eastAsia="宋体" w:hAnsi="宋体"/>
        <w:b/>
        <w:bCs/>
        <w:sz w:val="21"/>
        <w:szCs w:val="21"/>
      </w:rPr>
    </w:pPr>
    <w:r w:rsidRPr="00D130F1">
      <w:rPr>
        <w:noProof/>
      </w:rPr>
      <mc:AlternateContent>
        <mc:Choice Requires="wps">
          <w:drawing>
            <wp:anchor distT="0" distB="0" distL="114300" distR="114300" simplePos="0" relativeHeight="251658240" behindDoc="1" locked="0" layoutInCell="1" allowOverlap="1" wp14:anchorId="7D4A4C41" wp14:editId="3D9D19E2">
              <wp:simplePos x="0" y="0"/>
              <wp:positionH relativeFrom="column">
                <wp:posOffset>4283792</wp:posOffset>
              </wp:positionH>
              <wp:positionV relativeFrom="paragraph">
                <wp:posOffset>130810</wp:posOffset>
              </wp:positionV>
              <wp:extent cx="1120442" cy="266700"/>
              <wp:effectExtent l="0" t="0" r="3810" b="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442" cy="266700"/>
                      </a:xfrm>
                      <a:prstGeom prst="rect">
                        <a:avLst/>
                      </a:prstGeom>
                      <a:solidFill>
                        <a:srgbClr val="FFFFFF"/>
                      </a:solidFill>
                      <a:ln w="9525">
                        <a:noFill/>
                        <a:miter lim="800000"/>
                        <a:headEnd/>
                        <a:tailEnd/>
                      </a:ln>
                    </wps:spPr>
                    <wps:txbx>
                      <w:txbxContent>
                        <w:p w14:paraId="22057648" w14:textId="7E2772BB" w:rsidR="00A21ABC" w:rsidRDefault="00AC0AA6" w:rsidP="00D130F1">
                          <w:pPr>
                            <w:jc w:val="right"/>
                          </w:pPr>
                          <w:sdt>
                            <w:sdtPr>
                              <w:id w:val="-1474055308"/>
                              <w:docPartObj>
                                <w:docPartGallery w:val="Page Numbers (Top of Page)"/>
                                <w:docPartUnique/>
                              </w:docPartObj>
                            </w:sdtPr>
                            <w:sdtEndPr>
                              <w:rPr>
                                <w:rFonts w:ascii="宋体" w:eastAsia="宋体" w:hAnsi="宋体"/>
                                <w:b/>
                                <w:bCs/>
                                <w:szCs w:val="21"/>
                              </w:rPr>
                            </w:sdtEndPr>
                            <w:sdtContent>
                              <w:r w:rsidR="00A21ABC" w:rsidRPr="007C5D8C">
                                <w:rPr>
                                  <w:rFonts w:ascii="宋体" w:eastAsia="宋体" w:hAnsi="宋体" w:hint="eastAsia"/>
                                  <w:b/>
                                  <w:bCs/>
                                  <w:szCs w:val="21"/>
                                </w:rPr>
                                <w:t>第</w:t>
                              </w:r>
                              <w:r w:rsidR="00A21ABC" w:rsidRPr="007C5D8C">
                                <w:rPr>
                                  <w:rFonts w:ascii="宋体" w:eastAsia="宋体" w:hAnsi="宋体"/>
                                  <w:b/>
                                  <w:bCs/>
                                  <w:szCs w:val="21"/>
                                </w:rPr>
                                <w:fldChar w:fldCharType="begin"/>
                              </w:r>
                              <w:r w:rsidR="00A21ABC" w:rsidRPr="007C5D8C">
                                <w:rPr>
                                  <w:rFonts w:ascii="宋体" w:eastAsia="宋体" w:hAnsi="宋体"/>
                                  <w:b/>
                                  <w:bCs/>
                                  <w:szCs w:val="21"/>
                                </w:rPr>
                                <w:instrText>PAGE</w:instrText>
                              </w:r>
                              <w:r w:rsidR="00A21ABC" w:rsidRPr="007C5D8C">
                                <w:rPr>
                                  <w:rFonts w:ascii="宋体" w:eastAsia="宋体" w:hAnsi="宋体"/>
                                  <w:b/>
                                  <w:bCs/>
                                  <w:szCs w:val="21"/>
                                </w:rPr>
                                <w:fldChar w:fldCharType="separate"/>
                              </w:r>
                              <w:r w:rsidR="00D050F3">
                                <w:rPr>
                                  <w:rFonts w:ascii="宋体" w:eastAsia="宋体" w:hAnsi="宋体"/>
                                  <w:b/>
                                  <w:bCs/>
                                  <w:noProof/>
                                  <w:szCs w:val="21"/>
                                </w:rPr>
                                <w:t>3</w:t>
                              </w:r>
                              <w:r w:rsidR="00A21ABC" w:rsidRPr="007C5D8C">
                                <w:rPr>
                                  <w:rFonts w:ascii="宋体" w:eastAsia="宋体" w:hAnsi="宋体"/>
                                  <w:b/>
                                  <w:bCs/>
                                  <w:szCs w:val="21"/>
                                </w:rPr>
                                <w:fldChar w:fldCharType="end"/>
                              </w:r>
                              <w:proofErr w:type="gramStart"/>
                              <w:r w:rsidR="00A21ABC" w:rsidRPr="007C5D8C">
                                <w:rPr>
                                  <w:rFonts w:ascii="宋体" w:eastAsia="宋体" w:hAnsi="宋体" w:hint="eastAsia"/>
                                  <w:b/>
                                  <w:bCs/>
                                  <w:szCs w:val="21"/>
                                </w:rPr>
                                <w:t>页</w:t>
                              </w:r>
                              <w:r w:rsidR="00A21ABC" w:rsidRPr="007C5D8C">
                                <w:rPr>
                                  <w:rFonts w:ascii="宋体" w:eastAsia="宋体" w:hAnsi="宋体" w:hint="eastAsia"/>
                                  <w:b/>
                                  <w:bCs/>
                                  <w:szCs w:val="21"/>
                                  <w:lang w:val="zh-CN"/>
                                </w:rPr>
                                <w:t>共</w:t>
                              </w:r>
                              <w:proofErr w:type="gramEnd"/>
                              <w:r w:rsidR="00A21ABC" w:rsidRPr="007C5D8C">
                                <w:rPr>
                                  <w:rFonts w:ascii="宋体" w:eastAsia="宋体" w:hAnsi="宋体"/>
                                  <w:b/>
                                  <w:bCs/>
                                  <w:szCs w:val="21"/>
                                </w:rPr>
                                <w:fldChar w:fldCharType="begin"/>
                              </w:r>
                              <w:r w:rsidR="00A21ABC" w:rsidRPr="007C5D8C">
                                <w:rPr>
                                  <w:rFonts w:ascii="宋体" w:eastAsia="宋体" w:hAnsi="宋体"/>
                                  <w:b/>
                                  <w:bCs/>
                                  <w:szCs w:val="21"/>
                                </w:rPr>
                                <w:instrText>NUMPAGES</w:instrText>
                              </w:r>
                              <w:r w:rsidR="00A21ABC" w:rsidRPr="007C5D8C">
                                <w:rPr>
                                  <w:rFonts w:ascii="宋体" w:eastAsia="宋体" w:hAnsi="宋体"/>
                                  <w:b/>
                                  <w:bCs/>
                                  <w:szCs w:val="21"/>
                                </w:rPr>
                                <w:fldChar w:fldCharType="separate"/>
                              </w:r>
                              <w:r w:rsidR="00D050F3">
                                <w:rPr>
                                  <w:rFonts w:ascii="宋体" w:eastAsia="宋体" w:hAnsi="宋体"/>
                                  <w:b/>
                                  <w:bCs/>
                                  <w:noProof/>
                                  <w:szCs w:val="21"/>
                                </w:rPr>
                                <w:t>3</w:t>
                              </w:r>
                              <w:r w:rsidR="00A21ABC" w:rsidRPr="007C5D8C">
                                <w:rPr>
                                  <w:rFonts w:ascii="宋体" w:eastAsia="宋体" w:hAnsi="宋体"/>
                                  <w:b/>
                                  <w:bCs/>
                                  <w:szCs w:val="21"/>
                                </w:rPr>
                                <w:fldChar w:fldCharType="end"/>
                              </w:r>
                              <w:r w:rsidR="00A21ABC" w:rsidRPr="007C5D8C">
                                <w:rPr>
                                  <w:rFonts w:ascii="宋体" w:eastAsia="宋体" w:hAnsi="宋体" w:hint="eastAsia"/>
                                  <w:b/>
                                  <w:bCs/>
                                  <w:szCs w:val="21"/>
                                </w:rPr>
                                <w:t>页</w:t>
                              </w:r>
                            </w:sdtContent>
                          </w:sdt>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D4A4C41" id="_x0000_t202" coordsize="21600,21600" o:spt="202" path="m,l,21600r21600,l21600,xe">
              <v:stroke joinstyle="miter"/>
              <v:path gradientshapeok="t" o:connecttype="rect"/>
            </v:shapetype>
            <v:shape id="文本框 2" o:spid="_x0000_s1026" type="#_x0000_t202" style="position:absolute;margin-left:337.3pt;margin-top:10.3pt;width:88.2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" stroked="f">
              <v:textbox>
                <w:txbxContent>
                  <w:p w14:paraId="22057648" w14:textId="7E2772BB" w:rsidR="00A21ABC" w:rsidRDefault="00AC0AA6" w:rsidP="00D130F1">
                    <w:pPr>
                      <w:jc w:val="right"/>
                    </w:pPr>
                    <w:sdt>
                      <w:sdtPr>
                        <w:id w:val="-1474055308"/>
                        <w:docPartObj>
                          <w:docPartGallery w:val="Page Numbers (Top of Page)"/>
                          <w:docPartUnique/>
                        </w:docPartObj>
                      </w:sdtPr>
                      <w:sdtEndPr>
                        <w:rPr>
                          <w:rFonts w:ascii="宋体" w:eastAsia="宋体" w:hAnsi="宋体"/>
                          <w:b/>
                          <w:bCs/>
                          <w:szCs w:val="21"/>
                        </w:rPr>
                      </w:sdtEndPr>
                      <w:sdtContent>
                        <w:r w:rsidR="00A21ABC" w:rsidRPr="007C5D8C">
                          <w:rPr>
                            <w:rFonts w:ascii="宋体" w:eastAsia="宋体" w:hAnsi="宋体" w:hint="eastAsia"/>
                            <w:b/>
                            <w:bCs/>
                            <w:szCs w:val="21"/>
                          </w:rPr>
                          <w:t>第</w:t>
                        </w:r>
                        <w:r w:rsidR="00A21ABC" w:rsidRPr="007C5D8C">
                          <w:rPr>
                            <w:rFonts w:ascii="宋体" w:eastAsia="宋体" w:hAnsi="宋体"/>
                            <w:b/>
                            <w:bCs/>
                            <w:szCs w:val="21"/>
                          </w:rPr>
                          <w:fldChar w:fldCharType="begin"/>
                        </w:r>
                        <w:r w:rsidR="00A21ABC" w:rsidRPr="007C5D8C">
                          <w:rPr>
                            <w:rFonts w:ascii="宋体" w:eastAsia="宋体" w:hAnsi="宋体"/>
                            <w:b/>
                            <w:bCs/>
                            <w:szCs w:val="21"/>
                          </w:rPr>
                          <w:instrText>PAGE</w:instrText>
                        </w:r>
                        <w:r w:rsidR="00A21ABC" w:rsidRPr="007C5D8C">
                          <w:rPr>
                            <w:rFonts w:ascii="宋体" w:eastAsia="宋体" w:hAnsi="宋体"/>
                            <w:b/>
                            <w:bCs/>
                            <w:szCs w:val="21"/>
                          </w:rPr>
                          <w:fldChar w:fldCharType="separate"/>
                        </w:r>
                        <w:r w:rsidR="00D050F3">
                          <w:rPr>
                            <w:rFonts w:ascii="宋体" w:eastAsia="宋体" w:hAnsi="宋体"/>
                            <w:b/>
                            <w:bCs/>
                            <w:noProof/>
                            <w:szCs w:val="21"/>
                          </w:rPr>
                          <w:t>3</w:t>
                        </w:r>
                        <w:r w:rsidR="00A21ABC" w:rsidRPr="007C5D8C">
                          <w:rPr>
                            <w:rFonts w:ascii="宋体" w:eastAsia="宋体" w:hAnsi="宋体"/>
                            <w:b/>
                            <w:bCs/>
                            <w:szCs w:val="21"/>
                          </w:rPr>
                          <w:fldChar w:fldCharType="end"/>
                        </w:r>
                        <w:proofErr w:type="gramStart"/>
                        <w:r w:rsidR="00A21ABC" w:rsidRPr="007C5D8C">
                          <w:rPr>
                            <w:rFonts w:ascii="宋体" w:eastAsia="宋体" w:hAnsi="宋体" w:hint="eastAsia"/>
                            <w:b/>
                            <w:bCs/>
                            <w:szCs w:val="21"/>
                          </w:rPr>
                          <w:t>页</w:t>
                        </w:r>
                        <w:r w:rsidR="00A21ABC" w:rsidRPr="007C5D8C">
                          <w:rPr>
                            <w:rFonts w:ascii="宋体" w:eastAsia="宋体" w:hAnsi="宋体" w:hint="eastAsia"/>
                            <w:b/>
                            <w:bCs/>
                            <w:szCs w:val="21"/>
                            <w:lang w:val="zh-CN"/>
                          </w:rPr>
                          <w:t>共</w:t>
                        </w:r>
                        <w:proofErr w:type="gramEnd"/>
                        <w:r w:rsidR="00A21ABC" w:rsidRPr="007C5D8C">
                          <w:rPr>
                            <w:rFonts w:ascii="宋体" w:eastAsia="宋体" w:hAnsi="宋体"/>
                            <w:b/>
                            <w:bCs/>
                            <w:szCs w:val="21"/>
                          </w:rPr>
                          <w:fldChar w:fldCharType="begin"/>
                        </w:r>
                        <w:r w:rsidR="00A21ABC" w:rsidRPr="007C5D8C">
                          <w:rPr>
                            <w:rFonts w:ascii="宋体" w:eastAsia="宋体" w:hAnsi="宋体"/>
                            <w:b/>
                            <w:bCs/>
                            <w:szCs w:val="21"/>
                          </w:rPr>
                          <w:instrText>NUMPAGES</w:instrText>
                        </w:r>
                        <w:r w:rsidR="00A21ABC" w:rsidRPr="007C5D8C">
                          <w:rPr>
                            <w:rFonts w:ascii="宋体" w:eastAsia="宋体" w:hAnsi="宋体"/>
                            <w:b/>
                            <w:bCs/>
                            <w:szCs w:val="21"/>
                          </w:rPr>
                          <w:fldChar w:fldCharType="separate"/>
                        </w:r>
                        <w:r w:rsidR="00D050F3">
                          <w:rPr>
                            <w:rFonts w:ascii="宋体" w:eastAsia="宋体" w:hAnsi="宋体"/>
                            <w:b/>
                            <w:bCs/>
                            <w:noProof/>
                            <w:szCs w:val="21"/>
                          </w:rPr>
                          <w:t>3</w:t>
                        </w:r>
                        <w:r w:rsidR="00A21ABC" w:rsidRPr="007C5D8C">
                          <w:rPr>
                            <w:rFonts w:ascii="宋体" w:eastAsia="宋体" w:hAnsi="宋体"/>
                            <w:b/>
                            <w:bCs/>
                            <w:szCs w:val="21"/>
                          </w:rPr>
                          <w:fldChar w:fldCharType="end"/>
                        </w:r>
                        <w:r w:rsidR="00A21ABC" w:rsidRPr="007C5D8C">
                          <w:rPr>
                            <w:rFonts w:ascii="宋体" w:eastAsia="宋体" w:hAnsi="宋体" w:hint="eastAsia"/>
                            <w:b/>
                            <w:bCs/>
                            <w:szCs w:val="21"/>
                          </w:rPr>
                          <w:t>页</w:t>
                        </w:r>
                      </w:sdtContent>
                    </w:sdt>
                  </w:p>
                </w:txbxContent>
              </v:textbox>
            </v:shape>
          </w:pict>
        </mc:Fallback>
      </mc:AlternateContent>
    </w:r>
  </w:p>
  <w:p w14:paraId="4F9D3618" w14:textId="020A04C1" w:rsidR="007C5D8C" w:rsidRPr="00D130F1" w:rsidRDefault="00A21ABC" w:rsidP="00D130F1">
    <w:pPr>
      <w:pStyle w:val="a3"/>
      <w:tabs>
        <w:tab w:val="clear" w:pos="8306"/>
        <w:tab w:val="left" w:pos="7050"/>
        <w:tab w:val="right" w:pos="8312"/>
      </w:tabs>
      <w:jc w:val="left"/>
      <w:rPr>
        <w:rFonts w:ascii="宋体" w:eastAsia="宋体" w:hAnsi="宋体"/>
        <w:b/>
        <w:bCs/>
        <w:sz w:val="21"/>
        <w:szCs w:val="21"/>
      </w:rPr>
    </w:pPr>
    <w:r w:rsidRPr="00D130F1">
      <w:rPr>
        <w:rFonts w:ascii="宋体" w:eastAsia="宋体" w:hAnsi="宋体" w:hint="eastAsia"/>
        <w:b/>
        <w:bCs/>
        <w:sz w:val="21"/>
        <w:szCs w:val="21"/>
      </w:rPr>
      <w:t>项目名称：</w:t>
    </w:r>
    <w:r w:rsidR="008F2F6A">
      <w:rPr>
        <w:rFonts w:ascii="宋体" w:eastAsia="宋体" w:hAnsi="宋体" w:hint="eastAsia"/>
        <w:b/>
        <w:bCs/>
        <w:sz w:val="21"/>
        <w:szCs w:val="21"/>
      </w:rPr>
      <w:t>大杨冲水系绿化考古</w:t>
    </w:r>
    <w:proofErr w:type="gramStart"/>
    <w:r w:rsidR="008F2F6A">
      <w:rPr>
        <w:rFonts w:ascii="宋体" w:eastAsia="宋体" w:hAnsi="宋体" w:hint="eastAsia"/>
        <w:b/>
        <w:bCs/>
        <w:sz w:val="21"/>
        <w:szCs w:val="21"/>
      </w:rPr>
      <w:t>清表项目</w:t>
    </w:r>
    <w:proofErr w:type="gramEnd"/>
    <w:r w:rsidRPr="00D130F1">
      <w:rPr>
        <w:rFonts w:ascii="宋体" w:eastAsia="宋体" w:hAnsi="宋体"/>
        <w:b/>
        <w:bCs/>
        <w:sz w:val="21"/>
        <w:szCs w:val="21"/>
      </w:rPr>
      <w:tab/>
    </w:r>
    <w:r w:rsidRPr="00D130F1">
      <w:rPr>
        <w:rFonts w:ascii="宋体" w:eastAsia="宋体" w:hAnsi="宋体"/>
        <w:b/>
        <w:bCs/>
        <w:sz w:val="21"/>
        <w:szCs w:val="21"/>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7F"/>
    <w:multiLevelType w:val="multilevel"/>
    <w:tmpl w:val="CD76A282"/>
    <w:lvl w:ilvl="0">
      <w:start w:val="1"/>
      <w:numFmt w:val="decimal"/>
      <w:suff w:val="nothing"/>
      <w:lvlText w:val="%1、"/>
      <w:lvlJc w:val="left"/>
      <w:pPr>
        <w:ind w:left="0" w:firstLine="641"/>
      </w:pPr>
      <w:rPr>
        <w:rFonts w:hint="eastAsia"/>
      </w:rPr>
    </w:lvl>
    <w:lvl w:ilvl="1">
      <w:start w:val="1"/>
      <w:numFmt w:val="decimal"/>
      <w:suff w:val="nothing"/>
      <w:lvlText w:val="%2)"/>
      <w:lvlJc w:val="left"/>
      <w:pPr>
        <w:ind w:left="0" w:firstLine="641"/>
      </w:pPr>
      <w:rPr>
        <w:rFonts w:hint="eastAsia"/>
      </w:rPr>
    </w:lvl>
    <w:lvl w:ilvl="2">
      <w:start w:val="1"/>
      <w:numFmt w:val="decimal"/>
      <w:suff w:val="nothing"/>
      <w:lvlText w:val="(%3)"/>
      <w:lvlJc w:val="left"/>
      <w:pPr>
        <w:ind w:left="0" w:firstLine="641"/>
      </w:pPr>
      <w:rPr>
        <w:rFonts w:hint="eastAsia"/>
      </w:rPr>
    </w:lvl>
    <w:lvl w:ilvl="3">
      <w:start w:val="1"/>
      <w:numFmt w:val="decimal"/>
      <w:lvlText w:val="%4."/>
      <w:lvlJc w:val="left"/>
      <w:pPr>
        <w:ind w:left="0" w:firstLine="641"/>
      </w:pPr>
      <w:rPr>
        <w:rFonts w:hint="eastAsia"/>
      </w:rPr>
    </w:lvl>
    <w:lvl w:ilvl="4">
      <w:start w:val="1"/>
      <w:numFmt w:val="lowerLetter"/>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1" w15:restartNumberingAfterBreak="0">
    <w:nsid w:val="14D143DE"/>
    <w:multiLevelType w:val="multilevel"/>
    <w:tmpl w:val="EC7A8CDE"/>
    <w:lvl w:ilvl="0">
      <w:start w:val="1"/>
      <w:numFmt w:val="chineseCountingThousand"/>
      <w:suff w:val="nothing"/>
      <w:lvlText w:val="%1、"/>
      <w:lvlJc w:val="left"/>
      <w:pPr>
        <w:ind w:left="0" w:firstLine="567"/>
      </w:pPr>
      <w:rPr>
        <w:rFonts w:hint="eastAsia"/>
        <w:sz w:val="28"/>
      </w:rPr>
    </w:lvl>
    <w:lvl w:ilvl="1">
      <w:start w:val="1"/>
      <w:numFmt w:val="chineseCountingThousand"/>
      <w:suff w:val="nothing"/>
      <w:lvlText w:val="（%2）"/>
      <w:lvlJc w:val="left"/>
      <w:pPr>
        <w:ind w:left="993" w:firstLine="567"/>
      </w:pPr>
      <w:rPr>
        <w:rFonts w:hint="eastAsia"/>
        <w:sz w:val="24"/>
        <w:szCs w:val="24"/>
      </w:rPr>
    </w:lvl>
    <w:lvl w:ilvl="2">
      <w:start w:val="1"/>
      <w:numFmt w:val="decimal"/>
      <w:suff w:val="nothing"/>
      <w:lvlText w:val="（%2 .%3）"/>
      <w:lvlJc w:val="left"/>
      <w:pPr>
        <w:ind w:left="0" w:firstLine="567"/>
      </w:pPr>
      <w:rPr>
        <w:rFonts w:hint="eastAsia"/>
        <w:b w:val="0"/>
        <w:i w:val="0"/>
        <w:sz w:val="24"/>
        <w:szCs w:val="24"/>
      </w:rPr>
    </w:lvl>
    <w:lvl w:ilvl="3">
      <w:start w:val="1"/>
      <w:numFmt w:val="decimal"/>
      <w:suff w:val="nothing"/>
      <w:lvlText w:val="%4、"/>
      <w:lvlJc w:val="left"/>
      <w:pPr>
        <w:ind w:left="0" w:firstLine="567"/>
      </w:pPr>
      <w:rPr>
        <w:rFonts w:hint="eastAsia"/>
      </w:rPr>
    </w:lvl>
    <w:lvl w:ilvl="4">
      <w:start w:val="1"/>
      <w:numFmt w:val="decimal"/>
      <w:suff w:val="nothing"/>
      <w:lvlText w:val="%4.%5、"/>
      <w:lvlJc w:val="left"/>
      <w:pPr>
        <w:ind w:left="0" w:firstLine="567"/>
      </w:pPr>
      <w:rPr>
        <w:rFonts w:hint="eastAsia"/>
      </w:rPr>
    </w:lvl>
    <w:lvl w:ilvl="5">
      <w:start w:val="1"/>
      <w:numFmt w:val="decimal"/>
      <w:suff w:val="nothing"/>
      <w:lvlText w:val="%4.%6.%5、"/>
      <w:lvlJc w:val="left"/>
      <w:pPr>
        <w:ind w:left="0" w:firstLine="567"/>
      </w:pPr>
      <w:rPr>
        <w:rFonts w:hint="eastAsia"/>
      </w:rPr>
    </w:lvl>
    <w:lvl w:ilvl="6">
      <w:start w:val="1"/>
      <w:numFmt w:val="lowerLetter"/>
      <w:suff w:val="nothing"/>
      <w:lvlText w:val="%7、"/>
      <w:lvlJc w:val="left"/>
      <w:pPr>
        <w:ind w:left="0" w:firstLine="567"/>
      </w:pPr>
      <w:rPr>
        <w:rFonts w:hint="eastAsia"/>
      </w:rPr>
    </w:lvl>
    <w:lvl w:ilvl="7">
      <w:start w:val="1"/>
      <w:numFmt w:val="decimal"/>
      <w:suff w:val="nothing"/>
      <w:lvlText w:val="%7.%8、"/>
      <w:lvlJc w:val="left"/>
      <w:pPr>
        <w:ind w:left="0" w:firstLine="567"/>
      </w:pPr>
      <w:rPr>
        <w:rFonts w:hint="eastAsia"/>
      </w:rPr>
    </w:lvl>
    <w:lvl w:ilvl="8">
      <w:start w:val="1"/>
      <w:numFmt w:val="decimal"/>
      <w:suff w:val="nothing"/>
      <w:lvlText w:val="%7.%8.%9、"/>
      <w:lvlJc w:val="left"/>
      <w:pPr>
        <w:ind w:left="0" w:firstLine="567"/>
      </w:pPr>
      <w:rPr>
        <w:rFonts w:hint="eastAsia"/>
      </w:rPr>
    </w:lvl>
  </w:abstractNum>
  <w:abstractNum w:abstractNumId="2" w15:restartNumberingAfterBreak="0">
    <w:nsid w:val="14F52FBD"/>
    <w:multiLevelType w:val="multilevel"/>
    <w:tmpl w:val="2BE41824"/>
    <w:lvl w:ilvl="0">
      <w:start w:val="1"/>
      <w:numFmt w:val="decimal"/>
      <w:suff w:val="nothing"/>
      <w:lvlText w:val="%1、"/>
      <w:lvlJc w:val="left"/>
      <w:pPr>
        <w:ind w:left="0" w:firstLine="400"/>
      </w:pPr>
      <w:rPr>
        <w:rFonts w:hint="eastAsia"/>
      </w:rPr>
    </w:lvl>
    <w:lvl w:ilvl="1">
      <w:start w:val="1"/>
      <w:numFmt w:val="decimal"/>
      <w:suff w:val="space"/>
      <w:lvlText w:val="%2)"/>
      <w:lvlJc w:val="left"/>
      <w:pPr>
        <w:ind w:left="0" w:firstLine="641"/>
      </w:pPr>
      <w:rPr>
        <w:rFonts w:hint="eastAsia"/>
      </w:rPr>
    </w:lvl>
    <w:lvl w:ilvl="2">
      <w:start w:val="1"/>
      <w:numFmt w:val="decimal"/>
      <w:suff w:val="space"/>
      <w:lvlText w:val="(%3)"/>
      <w:lvlJc w:val="left"/>
      <w:pPr>
        <w:ind w:left="0" w:firstLine="641"/>
      </w:pPr>
      <w:rPr>
        <w:rFonts w:hint="eastAsia"/>
      </w:rPr>
    </w:lvl>
    <w:lvl w:ilvl="3">
      <w:start w:val="1"/>
      <w:numFmt w:val="lowerLetter"/>
      <w:suff w:val="space"/>
      <w:lvlText w:val="(%4)."/>
      <w:lvlJc w:val="left"/>
      <w:pPr>
        <w:ind w:left="0" w:firstLine="641"/>
      </w:pPr>
      <w:rPr>
        <w:rFonts w:hint="eastAsia"/>
      </w:rPr>
    </w:lvl>
    <w:lvl w:ilvl="4">
      <w:start w:val="1"/>
      <w:numFmt w:val="lowerLetter"/>
      <w:suff w:val="space"/>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3" w15:restartNumberingAfterBreak="0">
    <w:nsid w:val="22042AE8"/>
    <w:multiLevelType w:val="multilevel"/>
    <w:tmpl w:val="EF120E56"/>
    <w:lvl w:ilvl="0">
      <w:start w:val="1"/>
      <w:numFmt w:val="chineseCountingThousand"/>
      <w:suff w:val="nothing"/>
      <w:lvlText w:val="%1、"/>
      <w:lvlJc w:val="left"/>
      <w:pPr>
        <w:ind w:left="0" w:firstLine="567"/>
      </w:pPr>
      <w:rPr>
        <w:rFonts w:hint="eastAsia"/>
        <w:sz w:val="24"/>
        <w:szCs w:val="24"/>
      </w:rPr>
    </w:lvl>
    <w:lvl w:ilvl="1">
      <w:start w:val="1"/>
      <w:numFmt w:val="chineseCountingThousand"/>
      <w:suff w:val="nothing"/>
      <w:lvlText w:val="（%2）"/>
      <w:lvlJc w:val="left"/>
      <w:pPr>
        <w:ind w:left="0" w:firstLine="567"/>
      </w:pPr>
      <w:rPr>
        <w:rFonts w:hint="eastAsia"/>
        <w:sz w:val="24"/>
        <w:szCs w:val="24"/>
      </w:rPr>
    </w:lvl>
    <w:lvl w:ilvl="2">
      <w:start w:val="1"/>
      <w:numFmt w:val="decimal"/>
      <w:suff w:val="nothing"/>
      <w:lvlText w:val="（%2 .%3）"/>
      <w:lvlJc w:val="left"/>
      <w:pPr>
        <w:ind w:left="0" w:firstLine="567"/>
      </w:pPr>
      <w:rPr>
        <w:rFonts w:hint="eastAsia"/>
        <w:b w:val="0"/>
        <w:i w:val="0"/>
        <w:sz w:val="24"/>
        <w:szCs w:val="24"/>
      </w:rPr>
    </w:lvl>
    <w:lvl w:ilvl="3">
      <w:start w:val="1"/>
      <w:numFmt w:val="decimal"/>
      <w:suff w:val="space"/>
      <w:lvlText w:val="%4."/>
      <w:lvlJc w:val="left"/>
      <w:pPr>
        <w:ind w:left="0" w:firstLine="567"/>
      </w:pPr>
      <w:rPr>
        <w:rFonts w:hint="eastAsia"/>
      </w:rPr>
    </w:lvl>
    <w:lvl w:ilvl="4">
      <w:start w:val="1"/>
      <w:numFmt w:val="decimal"/>
      <w:suff w:val="space"/>
      <w:lvlText w:val="%4.%5."/>
      <w:lvlJc w:val="left"/>
      <w:pPr>
        <w:ind w:left="0" w:firstLine="567"/>
      </w:pPr>
      <w:rPr>
        <w:rFonts w:hint="eastAsia"/>
      </w:rPr>
    </w:lvl>
    <w:lvl w:ilvl="5">
      <w:start w:val="1"/>
      <w:numFmt w:val="decimal"/>
      <w:suff w:val="space"/>
      <w:lvlText w:val="%4.%6.%5."/>
      <w:lvlJc w:val="left"/>
      <w:pPr>
        <w:ind w:left="0" w:firstLine="567"/>
      </w:pPr>
      <w:rPr>
        <w:rFonts w:hint="eastAsia"/>
      </w:rPr>
    </w:lvl>
    <w:lvl w:ilvl="6">
      <w:start w:val="1"/>
      <w:numFmt w:val="lowerLetter"/>
      <w:suff w:val="space"/>
      <w:lvlText w:val="%7."/>
      <w:lvlJc w:val="left"/>
      <w:pPr>
        <w:ind w:left="0" w:firstLine="567"/>
      </w:pPr>
      <w:rPr>
        <w:rFonts w:hint="eastAsia"/>
      </w:rPr>
    </w:lvl>
    <w:lvl w:ilvl="7">
      <w:start w:val="1"/>
      <w:numFmt w:val="decimal"/>
      <w:suff w:val="space"/>
      <w:lvlText w:val="%7.%8."/>
      <w:lvlJc w:val="left"/>
      <w:pPr>
        <w:ind w:left="0" w:firstLine="567"/>
      </w:pPr>
      <w:rPr>
        <w:rFonts w:hint="eastAsia"/>
      </w:rPr>
    </w:lvl>
    <w:lvl w:ilvl="8">
      <w:start w:val="1"/>
      <w:numFmt w:val="decimal"/>
      <w:suff w:val="space"/>
      <w:lvlText w:val="%7.%8.%9."/>
      <w:lvlJc w:val="left"/>
      <w:pPr>
        <w:ind w:left="0" w:firstLine="567"/>
      </w:pPr>
      <w:rPr>
        <w:rFonts w:hint="eastAsia"/>
      </w:rPr>
    </w:lvl>
  </w:abstractNum>
  <w:abstractNum w:abstractNumId="4" w15:restartNumberingAfterBreak="0">
    <w:nsid w:val="402F02F1"/>
    <w:multiLevelType w:val="multilevel"/>
    <w:tmpl w:val="94AC0DE0"/>
    <w:lvl w:ilvl="0">
      <w:start w:val="1"/>
      <w:numFmt w:val="chineseCountingThousand"/>
      <w:suff w:val="nothing"/>
      <w:lvlText w:val="%1、"/>
      <w:lvlJc w:val="left"/>
      <w:pPr>
        <w:ind w:left="0" w:firstLine="567"/>
      </w:pPr>
      <w:rPr>
        <w:rFonts w:hint="default"/>
      </w:rPr>
    </w:lvl>
    <w:lvl w:ilvl="1">
      <w:start w:val="1"/>
      <w:numFmt w:val="chineseCountingThousand"/>
      <w:suff w:val="nothing"/>
      <w:lvlText w:val="%2）"/>
      <w:lvlJc w:val="left"/>
      <w:pPr>
        <w:ind w:left="0" w:firstLine="567"/>
      </w:pPr>
      <w:rPr>
        <w:rFonts w:hint="eastAsia"/>
      </w:rPr>
    </w:lvl>
    <w:lvl w:ilvl="2">
      <w:start w:val="1"/>
      <w:numFmt w:val="chineseCountingThousand"/>
      <w:suff w:val="nothing"/>
      <w:lvlText w:val="（%3）"/>
      <w:lvlJc w:val="right"/>
      <w:pPr>
        <w:ind w:left="0" w:firstLine="567"/>
      </w:pPr>
      <w:rPr>
        <w:rFonts w:hint="eastAsia"/>
      </w:rPr>
    </w:lvl>
    <w:lvl w:ilvl="3">
      <w:start w:val="1"/>
      <w:numFmt w:val="decimal"/>
      <w:suff w:val="nothing"/>
      <w:lvlText w:val="%4、"/>
      <w:lvlJc w:val="left"/>
      <w:pPr>
        <w:ind w:left="0" w:firstLine="567"/>
      </w:pPr>
      <w:rPr>
        <w:rFonts w:hint="eastAsia"/>
      </w:rPr>
    </w:lvl>
    <w:lvl w:ilvl="4">
      <w:start w:val="1"/>
      <w:numFmt w:val="decimal"/>
      <w:suff w:val="nothing"/>
      <w:lvlText w:val="%5）"/>
      <w:lvlJc w:val="left"/>
      <w:pPr>
        <w:ind w:left="0" w:firstLine="567"/>
      </w:pPr>
      <w:rPr>
        <w:rFonts w:hint="eastAsia"/>
      </w:rPr>
    </w:lvl>
    <w:lvl w:ilvl="5">
      <w:start w:val="1"/>
      <w:numFmt w:val="decimal"/>
      <w:suff w:val="nothing"/>
      <w:lvlText w:val="（%6）"/>
      <w:lvlJc w:val="right"/>
      <w:pPr>
        <w:ind w:left="0" w:firstLine="567"/>
      </w:pPr>
      <w:rPr>
        <w:rFonts w:hint="eastAsia"/>
      </w:rPr>
    </w:lvl>
    <w:lvl w:ilvl="6">
      <w:start w:val="1"/>
      <w:numFmt w:val="lowerLetter"/>
      <w:suff w:val="nothing"/>
      <w:lvlText w:val="%7、"/>
      <w:lvlJc w:val="left"/>
      <w:pPr>
        <w:ind w:left="0" w:firstLine="567"/>
      </w:pPr>
      <w:rPr>
        <w:rFonts w:hint="eastAsia"/>
      </w:rPr>
    </w:lvl>
    <w:lvl w:ilvl="7">
      <w:start w:val="1"/>
      <w:numFmt w:val="lowerLetter"/>
      <w:suff w:val="nothing"/>
      <w:lvlText w:val="%8)"/>
      <w:lvlJc w:val="left"/>
      <w:pPr>
        <w:ind w:left="0" w:firstLine="567"/>
      </w:pPr>
      <w:rPr>
        <w:rFonts w:hint="eastAsia"/>
      </w:rPr>
    </w:lvl>
    <w:lvl w:ilvl="8">
      <w:start w:val="1"/>
      <w:numFmt w:val="lowerLetter"/>
      <w:suff w:val="nothing"/>
      <w:lvlText w:val="（%9）"/>
      <w:lvlJc w:val="right"/>
      <w:pPr>
        <w:ind w:left="0" w:firstLine="567"/>
      </w:pPr>
      <w:rPr>
        <w:rFonts w:hint="eastAsia"/>
      </w:rPr>
    </w:lvl>
  </w:abstractNum>
  <w:abstractNum w:abstractNumId="5" w15:restartNumberingAfterBreak="0">
    <w:nsid w:val="441D43C8"/>
    <w:multiLevelType w:val="multilevel"/>
    <w:tmpl w:val="94AC0DE0"/>
    <w:lvl w:ilvl="0">
      <w:start w:val="1"/>
      <w:numFmt w:val="chineseCountingThousand"/>
      <w:suff w:val="nothing"/>
      <w:lvlText w:val="%1、"/>
      <w:lvlJc w:val="left"/>
      <w:pPr>
        <w:ind w:left="0" w:firstLine="567"/>
      </w:pPr>
      <w:rPr>
        <w:rFonts w:hint="default"/>
      </w:rPr>
    </w:lvl>
    <w:lvl w:ilvl="1">
      <w:start w:val="1"/>
      <w:numFmt w:val="chineseCountingThousand"/>
      <w:suff w:val="nothing"/>
      <w:lvlText w:val="%2）"/>
      <w:lvlJc w:val="left"/>
      <w:pPr>
        <w:ind w:left="0" w:firstLine="567"/>
      </w:pPr>
      <w:rPr>
        <w:rFonts w:hint="eastAsia"/>
      </w:rPr>
    </w:lvl>
    <w:lvl w:ilvl="2">
      <w:start w:val="1"/>
      <w:numFmt w:val="chineseCountingThousand"/>
      <w:suff w:val="nothing"/>
      <w:lvlText w:val="（%3）"/>
      <w:lvlJc w:val="right"/>
      <w:pPr>
        <w:ind w:left="0" w:firstLine="567"/>
      </w:pPr>
      <w:rPr>
        <w:rFonts w:hint="eastAsia"/>
      </w:rPr>
    </w:lvl>
    <w:lvl w:ilvl="3">
      <w:start w:val="1"/>
      <w:numFmt w:val="decimal"/>
      <w:suff w:val="nothing"/>
      <w:lvlText w:val="%4、"/>
      <w:lvlJc w:val="left"/>
      <w:pPr>
        <w:ind w:left="0" w:firstLine="567"/>
      </w:pPr>
      <w:rPr>
        <w:rFonts w:hint="eastAsia"/>
      </w:rPr>
    </w:lvl>
    <w:lvl w:ilvl="4">
      <w:start w:val="1"/>
      <w:numFmt w:val="decimal"/>
      <w:suff w:val="nothing"/>
      <w:lvlText w:val="%5）"/>
      <w:lvlJc w:val="left"/>
      <w:pPr>
        <w:ind w:left="0" w:firstLine="567"/>
      </w:pPr>
      <w:rPr>
        <w:rFonts w:hint="eastAsia"/>
      </w:rPr>
    </w:lvl>
    <w:lvl w:ilvl="5">
      <w:start w:val="1"/>
      <w:numFmt w:val="decimal"/>
      <w:suff w:val="nothing"/>
      <w:lvlText w:val="（%6）"/>
      <w:lvlJc w:val="right"/>
      <w:pPr>
        <w:ind w:left="0" w:firstLine="567"/>
      </w:pPr>
      <w:rPr>
        <w:rFonts w:hint="eastAsia"/>
      </w:rPr>
    </w:lvl>
    <w:lvl w:ilvl="6">
      <w:start w:val="1"/>
      <w:numFmt w:val="lowerLetter"/>
      <w:suff w:val="nothing"/>
      <w:lvlText w:val="%7、"/>
      <w:lvlJc w:val="left"/>
      <w:pPr>
        <w:ind w:left="0" w:firstLine="567"/>
      </w:pPr>
      <w:rPr>
        <w:rFonts w:hint="eastAsia"/>
      </w:rPr>
    </w:lvl>
    <w:lvl w:ilvl="7">
      <w:start w:val="1"/>
      <w:numFmt w:val="lowerLetter"/>
      <w:suff w:val="nothing"/>
      <w:lvlText w:val="%8)"/>
      <w:lvlJc w:val="left"/>
      <w:pPr>
        <w:ind w:left="0" w:firstLine="567"/>
      </w:pPr>
      <w:rPr>
        <w:rFonts w:hint="eastAsia"/>
      </w:rPr>
    </w:lvl>
    <w:lvl w:ilvl="8">
      <w:start w:val="1"/>
      <w:numFmt w:val="lowerLetter"/>
      <w:suff w:val="nothing"/>
      <w:lvlText w:val="（%9）"/>
      <w:lvlJc w:val="right"/>
      <w:pPr>
        <w:ind w:left="0" w:firstLine="567"/>
      </w:pPr>
      <w:rPr>
        <w:rFonts w:hint="eastAsia"/>
      </w:rPr>
    </w:lvl>
  </w:abstractNum>
  <w:abstractNum w:abstractNumId="6" w15:restartNumberingAfterBreak="0">
    <w:nsid w:val="4A834052"/>
    <w:multiLevelType w:val="multilevel"/>
    <w:tmpl w:val="63DA38FA"/>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400" w:hanging="400"/>
      </w:pPr>
      <w:rPr>
        <w:rFonts w:hint="eastAsia"/>
      </w:rPr>
    </w:lvl>
    <w:lvl w:ilvl="2">
      <w:start w:val="1"/>
      <w:numFmt w:val="lowerRoman"/>
      <w:lvlText w:val="%3."/>
      <w:lvlJc w:val="right"/>
      <w:pPr>
        <w:ind w:left="1903" w:hanging="420"/>
      </w:pPr>
      <w:rPr>
        <w:rFonts w:hint="eastAsia"/>
      </w:rPr>
    </w:lvl>
    <w:lvl w:ilvl="3">
      <w:start w:val="1"/>
      <w:numFmt w:val="decimal"/>
      <w:lvlText w:val="%4."/>
      <w:lvlJc w:val="left"/>
      <w:pPr>
        <w:ind w:left="2323" w:hanging="420"/>
      </w:pPr>
      <w:rPr>
        <w:rFonts w:hint="eastAsia"/>
      </w:rPr>
    </w:lvl>
    <w:lvl w:ilvl="4">
      <w:start w:val="1"/>
      <w:numFmt w:val="lowerLetter"/>
      <w:lvlText w:val="%5)"/>
      <w:lvlJc w:val="left"/>
      <w:pPr>
        <w:ind w:left="2743" w:hanging="420"/>
      </w:pPr>
      <w:rPr>
        <w:rFonts w:hint="eastAsia"/>
      </w:rPr>
    </w:lvl>
    <w:lvl w:ilvl="5">
      <w:start w:val="1"/>
      <w:numFmt w:val="lowerRoman"/>
      <w:lvlText w:val="%6."/>
      <w:lvlJc w:val="right"/>
      <w:pPr>
        <w:ind w:left="3163" w:hanging="420"/>
      </w:pPr>
      <w:rPr>
        <w:rFonts w:hint="eastAsia"/>
      </w:rPr>
    </w:lvl>
    <w:lvl w:ilvl="6">
      <w:start w:val="1"/>
      <w:numFmt w:val="decimal"/>
      <w:lvlText w:val="%7."/>
      <w:lvlJc w:val="left"/>
      <w:pPr>
        <w:ind w:left="3583" w:hanging="420"/>
      </w:pPr>
      <w:rPr>
        <w:rFonts w:hint="eastAsia"/>
      </w:rPr>
    </w:lvl>
    <w:lvl w:ilvl="7">
      <w:start w:val="1"/>
      <w:numFmt w:val="lowerLetter"/>
      <w:lvlText w:val="%8)"/>
      <w:lvlJc w:val="left"/>
      <w:pPr>
        <w:ind w:left="4003" w:hanging="420"/>
      </w:pPr>
      <w:rPr>
        <w:rFonts w:hint="eastAsia"/>
      </w:rPr>
    </w:lvl>
    <w:lvl w:ilvl="8">
      <w:start w:val="1"/>
      <w:numFmt w:val="lowerRoman"/>
      <w:lvlText w:val="%9."/>
      <w:lvlJc w:val="right"/>
      <w:pPr>
        <w:ind w:left="4423" w:hanging="420"/>
      </w:pPr>
      <w:rPr>
        <w:rFonts w:hint="eastAsia"/>
      </w:rPr>
    </w:lvl>
  </w:abstractNum>
  <w:abstractNum w:abstractNumId="7" w15:restartNumberingAfterBreak="0">
    <w:nsid w:val="612E5AFF"/>
    <w:multiLevelType w:val="multilevel"/>
    <w:tmpl w:val="63DA38FA"/>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400" w:hanging="400"/>
      </w:pPr>
      <w:rPr>
        <w:rFonts w:hint="eastAsia"/>
      </w:rPr>
    </w:lvl>
    <w:lvl w:ilvl="2">
      <w:start w:val="1"/>
      <w:numFmt w:val="lowerRoman"/>
      <w:lvlText w:val="%3."/>
      <w:lvlJc w:val="right"/>
      <w:pPr>
        <w:ind w:left="1903" w:hanging="420"/>
      </w:pPr>
      <w:rPr>
        <w:rFonts w:hint="eastAsia"/>
      </w:rPr>
    </w:lvl>
    <w:lvl w:ilvl="3">
      <w:start w:val="1"/>
      <w:numFmt w:val="decimal"/>
      <w:lvlText w:val="%4."/>
      <w:lvlJc w:val="left"/>
      <w:pPr>
        <w:ind w:left="2323" w:hanging="420"/>
      </w:pPr>
      <w:rPr>
        <w:rFonts w:hint="eastAsia"/>
      </w:rPr>
    </w:lvl>
    <w:lvl w:ilvl="4">
      <w:start w:val="1"/>
      <w:numFmt w:val="lowerLetter"/>
      <w:lvlText w:val="%5)"/>
      <w:lvlJc w:val="left"/>
      <w:pPr>
        <w:ind w:left="2743" w:hanging="420"/>
      </w:pPr>
      <w:rPr>
        <w:rFonts w:hint="eastAsia"/>
      </w:rPr>
    </w:lvl>
    <w:lvl w:ilvl="5">
      <w:start w:val="1"/>
      <w:numFmt w:val="lowerRoman"/>
      <w:lvlText w:val="%6."/>
      <w:lvlJc w:val="right"/>
      <w:pPr>
        <w:ind w:left="3163" w:hanging="420"/>
      </w:pPr>
      <w:rPr>
        <w:rFonts w:hint="eastAsia"/>
      </w:rPr>
    </w:lvl>
    <w:lvl w:ilvl="6">
      <w:start w:val="1"/>
      <w:numFmt w:val="decimal"/>
      <w:lvlText w:val="%7."/>
      <w:lvlJc w:val="left"/>
      <w:pPr>
        <w:ind w:left="3583" w:hanging="420"/>
      </w:pPr>
      <w:rPr>
        <w:rFonts w:hint="eastAsia"/>
      </w:rPr>
    </w:lvl>
    <w:lvl w:ilvl="7">
      <w:start w:val="1"/>
      <w:numFmt w:val="lowerLetter"/>
      <w:lvlText w:val="%8)"/>
      <w:lvlJc w:val="left"/>
      <w:pPr>
        <w:ind w:left="4003" w:hanging="420"/>
      </w:pPr>
      <w:rPr>
        <w:rFonts w:hint="eastAsia"/>
      </w:rPr>
    </w:lvl>
    <w:lvl w:ilvl="8">
      <w:start w:val="1"/>
      <w:numFmt w:val="lowerRoman"/>
      <w:lvlText w:val="%9."/>
      <w:lvlJc w:val="right"/>
      <w:pPr>
        <w:ind w:left="4423" w:hanging="420"/>
      </w:pPr>
      <w:rPr>
        <w:rFonts w:hint="eastAsia"/>
      </w:rPr>
    </w:lvl>
  </w:abstractNum>
  <w:abstractNum w:abstractNumId="8" w15:restartNumberingAfterBreak="0">
    <w:nsid w:val="62CC7B7E"/>
    <w:multiLevelType w:val="multilevel"/>
    <w:tmpl w:val="A8545146"/>
    <w:lvl w:ilvl="0">
      <w:start w:val="1"/>
      <w:numFmt w:val="decimal"/>
      <w:suff w:val="nothing"/>
      <w:lvlText w:val="%1、"/>
      <w:lvlJc w:val="left"/>
      <w:pPr>
        <w:ind w:left="0" w:firstLine="641"/>
      </w:pPr>
      <w:rPr>
        <w:rFonts w:hint="eastAsia"/>
      </w:rPr>
    </w:lvl>
    <w:lvl w:ilvl="1">
      <w:start w:val="1"/>
      <w:numFmt w:val="decimal"/>
      <w:suff w:val="space"/>
      <w:lvlText w:val="%2)"/>
      <w:lvlJc w:val="left"/>
      <w:pPr>
        <w:ind w:left="0" w:firstLine="641"/>
      </w:pPr>
      <w:rPr>
        <w:rFonts w:hint="eastAsia"/>
      </w:rPr>
    </w:lvl>
    <w:lvl w:ilvl="2">
      <w:start w:val="1"/>
      <w:numFmt w:val="decimal"/>
      <w:suff w:val="space"/>
      <w:lvlText w:val="(%3)"/>
      <w:lvlJc w:val="left"/>
      <w:pPr>
        <w:ind w:left="0" w:firstLine="641"/>
      </w:pPr>
      <w:rPr>
        <w:rFonts w:hint="eastAsia"/>
      </w:rPr>
    </w:lvl>
    <w:lvl w:ilvl="3">
      <w:start w:val="1"/>
      <w:numFmt w:val="decimal"/>
      <w:lvlText w:val="%4."/>
      <w:lvlJc w:val="left"/>
      <w:pPr>
        <w:ind w:left="0" w:firstLine="641"/>
      </w:pPr>
      <w:rPr>
        <w:rFonts w:hint="eastAsia"/>
      </w:rPr>
    </w:lvl>
    <w:lvl w:ilvl="4">
      <w:start w:val="1"/>
      <w:numFmt w:val="lowerLetter"/>
      <w:lvlText w:val="%5)"/>
      <w:lvlJc w:val="left"/>
      <w:pPr>
        <w:ind w:left="0" w:firstLine="641"/>
      </w:pPr>
      <w:rPr>
        <w:rFonts w:hint="eastAsia"/>
      </w:rPr>
    </w:lvl>
    <w:lvl w:ilvl="5">
      <w:start w:val="1"/>
      <w:numFmt w:val="lowerRoman"/>
      <w:lvlText w:val="%6."/>
      <w:lvlJc w:val="right"/>
      <w:pPr>
        <w:ind w:left="0" w:firstLine="641"/>
      </w:pPr>
      <w:rPr>
        <w:rFonts w:hint="eastAsia"/>
      </w:rPr>
    </w:lvl>
    <w:lvl w:ilvl="6">
      <w:start w:val="1"/>
      <w:numFmt w:val="decimal"/>
      <w:lvlText w:val="%7."/>
      <w:lvlJc w:val="left"/>
      <w:pPr>
        <w:ind w:left="0" w:firstLine="641"/>
      </w:pPr>
      <w:rPr>
        <w:rFonts w:hint="eastAsia"/>
      </w:rPr>
    </w:lvl>
    <w:lvl w:ilvl="7">
      <w:start w:val="1"/>
      <w:numFmt w:val="lowerLetter"/>
      <w:lvlText w:val="%8)"/>
      <w:lvlJc w:val="left"/>
      <w:pPr>
        <w:ind w:left="0" w:firstLine="641"/>
      </w:pPr>
      <w:rPr>
        <w:rFonts w:hint="eastAsia"/>
      </w:rPr>
    </w:lvl>
    <w:lvl w:ilvl="8">
      <w:start w:val="1"/>
      <w:numFmt w:val="lowerRoman"/>
      <w:lvlText w:val="%9."/>
      <w:lvlJc w:val="right"/>
      <w:pPr>
        <w:ind w:left="0" w:firstLine="641"/>
      </w:pPr>
      <w:rPr>
        <w:rFonts w:hint="eastAsia"/>
      </w:rPr>
    </w:lvl>
  </w:abstractNum>
  <w:abstractNum w:abstractNumId="9" w15:restartNumberingAfterBreak="0">
    <w:nsid w:val="63587621"/>
    <w:multiLevelType w:val="multilevel"/>
    <w:tmpl w:val="63DA38FA"/>
    <w:lvl w:ilvl="0">
      <w:start w:val="1"/>
      <w:numFmt w:val="chineseCountingThousand"/>
      <w:suff w:val="nothing"/>
      <w:lvlText w:val="%1、"/>
      <w:lvlJc w:val="left"/>
      <w:pPr>
        <w:ind w:left="0" w:firstLine="0"/>
      </w:pPr>
      <w:rPr>
        <w:rFonts w:hint="default"/>
      </w:rPr>
    </w:lvl>
    <w:lvl w:ilvl="1">
      <w:start w:val="1"/>
      <w:numFmt w:val="decimal"/>
      <w:suff w:val="nothing"/>
      <w:lvlText w:val="%2、"/>
      <w:lvlJc w:val="left"/>
      <w:pPr>
        <w:ind w:left="400" w:hanging="400"/>
      </w:pPr>
      <w:rPr>
        <w:rFonts w:hint="eastAsia"/>
      </w:rPr>
    </w:lvl>
    <w:lvl w:ilvl="2">
      <w:start w:val="1"/>
      <w:numFmt w:val="lowerRoman"/>
      <w:lvlText w:val="%3."/>
      <w:lvlJc w:val="right"/>
      <w:pPr>
        <w:ind w:left="1903" w:hanging="420"/>
      </w:pPr>
      <w:rPr>
        <w:rFonts w:hint="eastAsia"/>
      </w:rPr>
    </w:lvl>
    <w:lvl w:ilvl="3">
      <w:start w:val="1"/>
      <w:numFmt w:val="decimal"/>
      <w:lvlText w:val="%4."/>
      <w:lvlJc w:val="left"/>
      <w:pPr>
        <w:ind w:left="2323" w:hanging="420"/>
      </w:pPr>
      <w:rPr>
        <w:rFonts w:hint="eastAsia"/>
      </w:rPr>
    </w:lvl>
    <w:lvl w:ilvl="4">
      <w:start w:val="1"/>
      <w:numFmt w:val="lowerLetter"/>
      <w:lvlText w:val="%5)"/>
      <w:lvlJc w:val="left"/>
      <w:pPr>
        <w:ind w:left="2743" w:hanging="420"/>
      </w:pPr>
      <w:rPr>
        <w:rFonts w:hint="eastAsia"/>
      </w:rPr>
    </w:lvl>
    <w:lvl w:ilvl="5">
      <w:start w:val="1"/>
      <w:numFmt w:val="lowerRoman"/>
      <w:lvlText w:val="%6."/>
      <w:lvlJc w:val="right"/>
      <w:pPr>
        <w:ind w:left="3163" w:hanging="420"/>
      </w:pPr>
      <w:rPr>
        <w:rFonts w:hint="eastAsia"/>
      </w:rPr>
    </w:lvl>
    <w:lvl w:ilvl="6">
      <w:start w:val="1"/>
      <w:numFmt w:val="decimal"/>
      <w:lvlText w:val="%7."/>
      <w:lvlJc w:val="left"/>
      <w:pPr>
        <w:ind w:left="3583" w:hanging="420"/>
      </w:pPr>
      <w:rPr>
        <w:rFonts w:hint="eastAsia"/>
      </w:rPr>
    </w:lvl>
    <w:lvl w:ilvl="7">
      <w:start w:val="1"/>
      <w:numFmt w:val="lowerLetter"/>
      <w:lvlText w:val="%8)"/>
      <w:lvlJc w:val="left"/>
      <w:pPr>
        <w:ind w:left="4003" w:hanging="420"/>
      </w:pPr>
      <w:rPr>
        <w:rFonts w:hint="eastAsia"/>
      </w:rPr>
    </w:lvl>
    <w:lvl w:ilvl="8">
      <w:start w:val="1"/>
      <w:numFmt w:val="lowerRoman"/>
      <w:lvlText w:val="%9."/>
      <w:lvlJc w:val="right"/>
      <w:pPr>
        <w:ind w:left="4423" w:hanging="420"/>
      </w:pPr>
      <w:rPr>
        <w:rFonts w:hint="eastAsia"/>
      </w:rPr>
    </w:lvl>
  </w:abstractNum>
  <w:num w:numId="1">
    <w:abstractNumId w:val="8"/>
  </w:num>
  <w:num w:numId="2">
    <w:abstractNumId w:val="2"/>
  </w:num>
  <w:num w:numId="3">
    <w:abstractNumId w:val="1"/>
  </w:num>
  <w:num w:numId="4">
    <w:abstractNumId w:val="0"/>
  </w:num>
  <w:num w:numId="5">
    <w:abstractNumId w:val="9"/>
  </w:num>
  <w:num w:numId="6">
    <w:abstractNumId w:val="7"/>
  </w:num>
  <w:num w:numId="7">
    <w:abstractNumId w:val="6"/>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25C"/>
    <w:rsid w:val="00066E3B"/>
    <w:rsid w:val="000F4D0F"/>
    <w:rsid w:val="00105552"/>
    <w:rsid w:val="0012351D"/>
    <w:rsid w:val="0015514F"/>
    <w:rsid w:val="001C2C79"/>
    <w:rsid w:val="00286722"/>
    <w:rsid w:val="002C6138"/>
    <w:rsid w:val="002F75F0"/>
    <w:rsid w:val="00315D93"/>
    <w:rsid w:val="003C26F4"/>
    <w:rsid w:val="00400ADB"/>
    <w:rsid w:val="00407C08"/>
    <w:rsid w:val="00421557"/>
    <w:rsid w:val="00453008"/>
    <w:rsid w:val="004F34ED"/>
    <w:rsid w:val="005171DD"/>
    <w:rsid w:val="00574276"/>
    <w:rsid w:val="00596C49"/>
    <w:rsid w:val="00611A26"/>
    <w:rsid w:val="006B7FDA"/>
    <w:rsid w:val="007C5D8C"/>
    <w:rsid w:val="007D05A4"/>
    <w:rsid w:val="00816773"/>
    <w:rsid w:val="00894C1A"/>
    <w:rsid w:val="008F2F6A"/>
    <w:rsid w:val="00A21ABC"/>
    <w:rsid w:val="00AC0AA6"/>
    <w:rsid w:val="00B22B4B"/>
    <w:rsid w:val="00BD459B"/>
    <w:rsid w:val="00BD5FAD"/>
    <w:rsid w:val="00C12C45"/>
    <w:rsid w:val="00C746F7"/>
    <w:rsid w:val="00CA6C27"/>
    <w:rsid w:val="00CE1367"/>
    <w:rsid w:val="00CE59A3"/>
    <w:rsid w:val="00D050F3"/>
    <w:rsid w:val="00D130F1"/>
    <w:rsid w:val="00D22048"/>
    <w:rsid w:val="00D35E97"/>
    <w:rsid w:val="00DD143E"/>
    <w:rsid w:val="00E0225C"/>
    <w:rsid w:val="00E07142"/>
    <w:rsid w:val="00E2290A"/>
    <w:rsid w:val="00FA7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33CC3B"/>
  <w15:chartTrackingRefBased/>
  <w15:docId w15:val="{6C520FF7-5058-424F-9F42-3A3148B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D8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C5D8C"/>
    <w:rPr>
      <w:sz w:val="18"/>
      <w:szCs w:val="18"/>
    </w:rPr>
  </w:style>
  <w:style w:type="paragraph" w:styleId="a5">
    <w:name w:val="footer"/>
    <w:basedOn w:val="a"/>
    <w:link w:val="a6"/>
    <w:uiPriority w:val="99"/>
    <w:unhideWhenUsed/>
    <w:rsid w:val="007C5D8C"/>
    <w:pPr>
      <w:tabs>
        <w:tab w:val="center" w:pos="4153"/>
        <w:tab w:val="right" w:pos="8306"/>
      </w:tabs>
      <w:snapToGrid w:val="0"/>
      <w:jc w:val="left"/>
    </w:pPr>
    <w:rPr>
      <w:sz w:val="18"/>
      <w:szCs w:val="18"/>
    </w:rPr>
  </w:style>
  <w:style w:type="character" w:customStyle="1" w:styleId="a6">
    <w:name w:val="页脚 字符"/>
    <w:basedOn w:val="a0"/>
    <w:link w:val="a5"/>
    <w:uiPriority w:val="99"/>
    <w:rsid w:val="007C5D8C"/>
    <w:rPr>
      <w:sz w:val="18"/>
      <w:szCs w:val="18"/>
    </w:rPr>
  </w:style>
  <w:style w:type="paragraph" w:styleId="a7">
    <w:name w:val="List Paragraph"/>
    <w:basedOn w:val="a"/>
    <w:uiPriority w:val="34"/>
    <w:qFormat/>
    <w:rsid w:val="007C5D8C"/>
    <w:pPr>
      <w:ind w:firstLineChars="200" w:firstLine="420"/>
    </w:pPr>
    <w:rPr>
      <w:rFonts w:ascii="Calibri" w:eastAsia="宋体" w:hAnsi="Calibri" w:cs="Times New Roman"/>
    </w:rPr>
  </w:style>
  <w:style w:type="character" w:styleId="a8">
    <w:name w:val="annotation reference"/>
    <w:basedOn w:val="a0"/>
    <w:uiPriority w:val="99"/>
    <w:semiHidden/>
    <w:unhideWhenUsed/>
    <w:rsid w:val="00286722"/>
    <w:rPr>
      <w:sz w:val="21"/>
      <w:szCs w:val="21"/>
    </w:rPr>
  </w:style>
  <w:style w:type="paragraph" w:styleId="a9">
    <w:name w:val="annotation text"/>
    <w:basedOn w:val="a"/>
    <w:link w:val="aa"/>
    <w:uiPriority w:val="99"/>
    <w:semiHidden/>
    <w:unhideWhenUsed/>
    <w:rsid w:val="00286722"/>
    <w:pPr>
      <w:jc w:val="left"/>
    </w:pPr>
  </w:style>
  <w:style w:type="character" w:customStyle="1" w:styleId="aa">
    <w:name w:val="批注文字 字符"/>
    <w:basedOn w:val="a0"/>
    <w:link w:val="a9"/>
    <w:uiPriority w:val="99"/>
    <w:semiHidden/>
    <w:rsid w:val="00286722"/>
  </w:style>
  <w:style w:type="paragraph" w:styleId="ab">
    <w:name w:val="annotation subject"/>
    <w:basedOn w:val="a9"/>
    <w:next w:val="a9"/>
    <w:link w:val="ac"/>
    <w:uiPriority w:val="99"/>
    <w:semiHidden/>
    <w:unhideWhenUsed/>
    <w:rsid w:val="00BD5FAD"/>
    <w:rPr>
      <w:b/>
      <w:bCs/>
    </w:rPr>
  </w:style>
  <w:style w:type="character" w:customStyle="1" w:styleId="ac">
    <w:name w:val="批注主题 字符"/>
    <w:basedOn w:val="aa"/>
    <w:link w:val="ab"/>
    <w:uiPriority w:val="99"/>
    <w:semiHidden/>
    <w:rsid w:val="00BD5FAD"/>
    <w:rPr>
      <w:b/>
      <w:bCs/>
    </w:rPr>
  </w:style>
  <w:style w:type="paragraph" w:styleId="ad">
    <w:name w:val="Balloon Text"/>
    <w:basedOn w:val="a"/>
    <w:link w:val="ae"/>
    <w:uiPriority w:val="99"/>
    <w:semiHidden/>
    <w:unhideWhenUsed/>
    <w:rsid w:val="008F2F6A"/>
    <w:rPr>
      <w:sz w:val="18"/>
      <w:szCs w:val="18"/>
    </w:rPr>
  </w:style>
  <w:style w:type="character" w:customStyle="1" w:styleId="ae">
    <w:name w:val="批注框文本 字符"/>
    <w:basedOn w:val="a0"/>
    <w:link w:val="ad"/>
    <w:uiPriority w:val="99"/>
    <w:semiHidden/>
    <w:rsid w:val="008F2F6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660</Words>
  <Characters>693</Characters>
  <Application>Microsoft Office Word</Application>
  <DocSecurity>0</DocSecurity>
  <Lines>43</Lines>
  <Paragraphs>42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zzc</dc:creator>
  <cp:keywords/>
  <dc:description/>
  <cp:lastModifiedBy>HYS</cp:lastModifiedBy>
  <cp:revision>21</cp:revision>
  <dcterms:created xsi:type="dcterms:W3CDTF">2022-06-09T05:55:00Z</dcterms:created>
  <dcterms:modified xsi:type="dcterms:W3CDTF">2023-10-26T06:27:00Z</dcterms:modified>
</cp:coreProperties>
</file>